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C35B9" w14:textId="54AC5071" w:rsidR="00D96CB5" w:rsidRPr="00601277" w:rsidRDefault="00F72353" w:rsidP="00601277">
      <w:pPr>
        <w:pStyle w:val="Heading1"/>
        <w:ind w:left="0" w:firstLine="0"/>
        <w:rPr>
          <w:b/>
          <w:bCs/>
          <w:i/>
          <w:iCs/>
          <w:u w:val="single"/>
        </w:rPr>
      </w:pPr>
      <w:proofErr w:type="spellStart"/>
      <w:r w:rsidRPr="0042258B">
        <w:rPr>
          <w:b/>
          <w:bCs/>
          <w:i/>
          <w:iCs/>
          <w:u w:val="single"/>
        </w:rPr>
        <w:t>Utilimar</w:t>
      </w:r>
      <w:r w:rsidR="00E6697F" w:rsidRPr="0042258B">
        <w:rPr>
          <w:b/>
          <w:bCs/>
          <w:i/>
          <w:iCs/>
          <w:u w:val="single"/>
        </w:rPr>
        <w:t>c</w:t>
      </w:r>
      <w:proofErr w:type="spellEnd"/>
      <w:r w:rsidRPr="0042258B">
        <w:rPr>
          <w:b/>
          <w:bCs/>
          <w:i/>
          <w:iCs/>
          <w:u w:val="single"/>
        </w:rPr>
        <w:t xml:space="preserve"> Product Catalog </w:t>
      </w:r>
      <w:r w:rsidR="0020504B" w:rsidRPr="0042258B">
        <w:rPr>
          <w:b/>
          <w:bCs/>
          <w:i/>
          <w:iCs/>
          <w:u w:val="single"/>
        </w:rPr>
        <w:t>202</w:t>
      </w:r>
      <w:r w:rsidR="00831A13">
        <w:rPr>
          <w:b/>
          <w:bCs/>
          <w:i/>
          <w:iCs/>
          <w:u w:val="single"/>
        </w:rPr>
        <w:t>5</w:t>
      </w:r>
    </w:p>
    <w:p w14:paraId="1E9458C3" w14:textId="4CD2FA42" w:rsidR="009F06E2" w:rsidRDefault="00D96CB5" w:rsidP="00D96CB5">
      <w:pPr>
        <w:spacing w:after="505"/>
        <w:rPr>
          <w:b/>
          <w:bCs/>
          <w:sz w:val="36"/>
          <w:szCs w:val="36"/>
        </w:rPr>
      </w:pPr>
      <w:r w:rsidRPr="00114A6A">
        <w:rPr>
          <w:b/>
          <w:bCs/>
          <w:sz w:val="36"/>
          <w:szCs w:val="36"/>
        </w:rPr>
        <w:t>Devi</w:t>
      </w:r>
      <w:r w:rsidR="00D30DF9" w:rsidRPr="00114A6A">
        <w:rPr>
          <w:b/>
          <w:bCs/>
          <w:sz w:val="36"/>
          <w:szCs w:val="36"/>
        </w:rPr>
        <w:t>ces and Cables</w:t>
      </w:r>
    </w:p>
    <w:p w14:paraId="2492A001" w14:textId="466222DC" w:rsidR="004326BC" w:rsidRPr="00010AE4" w:rsidRDefault="004326BC" w:rsidP="004326BC">
      <w:pPr>
        <w:pStyle w:val="ListParagraph"/>
        <w:numPr>
          <w:ilvl w:val="0"/>
          <w:numId w:val="1"/>
        </w:numPr>
        <w:spacing w:after="505"/>
        <w:rPr>
          <w:b/>
          <w:bCs/>
          <w:sz w:val="24"/>
        </w:rPr>
      </w:pPr>
      <w:hyperlink w:anchor="_GeoTab_Kit_Numbers" w:history="1">
        <w:r w:rsidRPr="00010AE4">
          <w:rPr>
            <w:rStyle w:val="Hyperlink"/>
            <w:b/>
            <w:bCs/>
            <w:sz w:val="24"/>
          </w:rPr>
          <w:t>Geo</w:t>
        </w:r>
        <w:r w:rsidR="00010AE4" w:rsidRPr="00010AE4">
          <w:rPr>
            <w:rStyle w:val="Hyperlink"/>
            <w:b/>
            <w:bCs/>
            <w:sz w:val="24"/>
          </w:rPr>
          <w:t>t</w:t>
        </w:r>
        <w:r w:rsidRPr="00010AE4">
          <w:rPr>
            <w:rStyle w:val="Hyperlink"/>
            <w:b/>
            <w:bCs/>
            <w:sz w:val="24"/>
          </w:rPr>
          <w:t>ab Kit Numbers (AT&amp;T)</w:t>
        </w:r>
      </w:hyperlink>
    </w:p>
    <w:p w14:paraId="4F3DAFA8" w14:textId="5C29A771" w:rsidR="00DF1259" w:rsidRPr="00010AE4" w:rsidRDefault="004326BC" w:rsidP="008E740D">
      <w:pPr>
        <w:pStyle w:val="ListParagraph"/>
        <w:numPr>
          <w:ilvl w:val="0"/>
          <w:numId w:val="1"/>
        </w:numPr>
        <w:spacing w:after="505"/>
        <w:rPr>
          <w:rStyle w:val="Hyperlink"/>
          <w:b/>
          <w:bCs/>
          <w:color w:val="000000"/>
          <w:sz w:val="24"/>
          <w:u w:val="none"/>
        </w:rPr>
      </w:pPr>
      <w:hyperlink w:anchor="_GeoTab_Kit_Numbers_1" w:history="1">
        <w:r w:rsidRPr="00010AE4">
          <w:rPr>
            <w:rStyle w:val="Hyperlink"/>
            <w:b/>
            <w:bCs/>
            <w:sz w:val="24"/>
          </w:rPr>
          <w:t>Geo</w:t>
        </w:r>
        <w:r w:rsidR="00010AE4" w:rsidRPr="00010AE4">
          <w:rPr>
            <w:rStyle w:val="Hyperlink"/>
            <w:b/>
            <w:bCs/>
            <w:sz w:val="24"/>
          </w:rPr>
          <w:t>t</w:t>
        </w:r>
        <w:r w:rsidRPr="00010AE4">
          <w:rPr>
            <w:rStyle w:val="Hyperlink"/>
            <w:b/>
            <w:bCs/>
            <w:sz w:val="24"/>
          </w:rPr>
          <w:t>ab Kit Numbers (Verizon)</w:t>
        </w:r>
      </w:hyperlink>
    </w:p>
    <w:p w14:paraId="639A38C5" w14:textId="183C71A8" w:rsidR="007C151C" w:rsidRPr="00010AE4" w:rsidRDefault="007C151C" w:rsidP="007C151C">
      <w:pPr>
        <w:pStyle w:val="ListParagraph"/>
        <w:numPr>
          <w:ilvl w:val="0"/>
          <w:numId w:val="1"/>
        </w:numPr>
        <w:spacing w:after="505"/>
        <w:rPr>
          <w:b/>
          <w:bCs/>
          <w:sz w:val="24"/>
        </w:rPr>
      </w:pPr>
      <w:hyperlink w:anchor="_GeoTab_Kit_Numbers_2" w:history="1">
        <w:r w:rsidRPr="00010AE4">
          <w:rPr>
            <w:rStyle w:val="Hyperlink"/>
            <w:b/>
            <w:bCs/>
            <w:sz w:val="24"/>
          </w:rPr>
          <w:t>Geo</w:t>
        </w:r>
        <w:r w:rsidR="00010AE4" w:rsidRPr="00010AE4">
          <w:rPr>
            <w:rStyle w:val="Hyperlink"/>
            <w:b/>
            <w:bCs/>
            <w:sz w:val="24"/>
          </w:rPr>
          <w:t>t</w:t>
        </w:r>
        <w:r w:rsidRPr="00010AE4">
          <w:rPr>
            <w:rStyle w:val="Hyperlink"/>
            <w:b/>
            <w:bCs/>
            <w:sz w:val="24"/>
          </w:rPr>
          <w:t>ab Kit Numbers (Rogers)</w:t>
        </w:r>
      </w:hyperlink>
    </w:p>
    <w:p w14:paraId="78655C7E" w14:textId="0DF5DB0A" w:rsidR="007C151C" w:rsidRPr="00010AE4" w:rsidRDefault="007C151C" w:rsidP="007C151C">
      <w:pPr>
        <w:pStyle w:val="ListParagraph"/>
        <w:numPr>
          <w:ilvl w:val="0"/>
          <w:numId w:val="1"/>
        </w:numPr>
        <w:spacing w:after="505"/>
        <w:rPr>
          <w:b/>
          <w:bCs/>
          <w:sz w:val="24"/>
        </w:rPr>
      </w:pPr>
      <w:hyperlink w:anchor="_GeoTab_Kit_Numbers_3" w:history="1">
        <w:r w:rsidRPr="00010AE4">
          <w:rPr>
            <w:rStyle w:val="Hyperlink"/>
            <w:b/>
            <w:bCs/>
            <w:sz w:val="24"/>
          </w:rPr>
          <w:t>Geo</w:t>
        </w:r>
        <w:r w:rsidR="00010AE4" w:rsidRPr="00010AE4">
          <w:rPr>
            <w:rStyle w:val="Hyperlink"/>
            <w:b/>
            <w:bCs/>
            <w:sz w:val="24"/>
          </w:rPr>
          <w:t>t</w:t>
        </w:r>
        <w:r w:rsidRPr="00010AE4">
          <w:rPr>
            <w:rStyle w:val="Hyperlink"/>
            <w:b/>
            <w:bCs/>
            <w:sz w:val="24"/>
          </w:rPr>
          <w:t>ab Kit Numbers (</w:t>
        </w:r>
        <w:proofErr w:type="spellStart"/>
        <w:r w:rsidRPr="00010AE4">
          <w:rPr>
            <w:rStyle w:val="Hyperlink"/>
            <w:b/>
            <w:bCs/>
            <w:sz w:val="24"/>
          </w:rPr>
          <w:t>Telus</w:t>
        </w:r>
        <w:proofErr w:type="spellEnd"/>
        <w:r w:rsidRPr="00010AE4">
          <w:rPr>
            <w:rStyle w:val="Hyperlink"/>
            <w:b/>
            <w:bCs/>
            <w:sz w:val="24"/>
          </w:rPr>
          <w:t>)</w:t>
        </w:r>
      </w:hyperlink>
    </w:p>
    <w:p w14:paraId="4F48A812" w14:textId="20A88B56" w:rsidR="00DF1259" w:rsidRPr="00010AE4" w:rsidRDefault="004326BC" w:rsidP="00DF1259">
      <w:pPr>
        <w:pStyle w:val="ListParagraph"/>
        <w:numPr>
          <w:ilvl w:val="0"/>
          <w:numId w:val="1"/>
        </w:numPr>
        <w:spacing w:after="505"/>
        <w:rPr>
          <w:b/>
          <w:bCs/>
          <w:sz w:val="24"/>
        </w:rPr>
      </w:pPr>
      <w:hyperlink w:anchor="_Devices" w:history="1">
        <w:r w:rsidRPr="00010AE4">
          <w:rPr>
            <w:rStyle w:val="Hyperlink"/>
            <w:b/>
            <w:bCs/>
            <w:sz w:val="24"/>
          </w:rPr>
          <w:t>Geotab Individual</w:t>
        </w:r>
        <w:r w:rsidR="008E740D" w:rsidRPr="00010AE4">
          <w:rPr>
            <w:rStyle w:val="Hyperlink"/>
            <w:b/>
            <w:bCs/>
            <w:sz w:val="24"/>
          </w:rPr>
          <w:t xml:space="preserve"> Devices</w:t>
        </w:r>
        <w:r w:rsidR="00CB2AEC" w:rsidRPr="00010AE4">
          <w:rPr>
            <w:rStyle w:val="Hyperlink"/>
            <w:b/>
            <w:bCs/>
            <w:sz w:val="24"/>
          </w:rPr>
          <w:t xml:space="preserve">, </w:t>
        </w:r>
        <w:r w:rsidR="008E740D" w:rsidRPr="00010AE4">
          <w:rPr>
            <w:rStyle w:val="Hyperlink"/>
            <w:b/>
            <w:bCs/>
            <w:sz w:val="24"/>
          </w:rPr>
          <w:t>Cables</w:t>
        </w:r>
      </w:hyperlink>
      <w:r w:rsidR="00CB2AEC" w:rsidRPr="00010AE4">
        <w:rPr>
          <w:rStyle w:val="Hyperlink"/>
          <w:b/>
          <w:bCs/>
          <w:sz w:val="24"/>
        </w:rPr>
        <w:t xml:space="preserve"> and Cameras</w:t>
      </w:r>
    </w:p>
    <w:p w14:paraId="70B02EDF" w14:textId="471300D6" w:rsidR="00DF1259" w:rsidRPr="00010AE4" w:rsidRDefault="00DF1259" w:rsidP="00DF1259">
      <w:pPr>
        <w:pStyle w:val="ListParagraph"/>
        <w:numPr>
          <w:ilvl w:val="0"/>
          <w:numId w:val="1"/>
        </w:numPr>
        <w:spacing w:after="505"/>
        <w:rPr>
          <w:b/>
          <w:bCs/>
          <w:sz w:val="24"/>
        </w:rPr>
      </w:pPr>
      <w:hyperlink w:anchor="_Phillips_Devices" w:history="1">
        <w:r w:rsidRPr="00010AE4">
          <w:rPr>
            <w:rStyle w:val="Hyperlink"/>
            <w:b/>
            <w:bCs/>
            <w:sz w:val="24"/>
          </w:rPr>
          <w:t>Phillips Devices</w:t>
        </w:r>
      </w:hyperlink>
    </w:p>
    <w:p w14:paraId="21AFF389" w14:textId="004E6628" w:rsidR="00DF1259" w:rsidRPr="00010AE4" w:rsidRDefault="00DF1259" w:rsidP="007F60F6">
      <w:pPr>
        <w:pStyle w:val="ListParagraph"/>
        <w:numPr>
          <w:ilvl w:val="0"/>
          <w:numId w:val="1"/>
        </w:numPr>
        <w:spacing w:after="505"/>
        <w:rPr>
          <w:b/>
          <w:bCs/>
          <w:sz w:val="24"/>
        </w:rPr>
      </w:pPr>
      <w:hyperlink w:anchor="_Fleet_Hoster" w:history="1">
        <w:r w:rsidRPr="00010AE4">
          <w:rPr>
            <w:rStyle w:val="Hyperlink"/>
            <w:b/>
            <w:bCs/>
            <w:sz w:val="24"/>
          </w:rPr>
          <w:t xml:space="preserve">Fleet </w:t>
        </w:r>
        <w:proofErr w:type="spellStart"/>
        <w:r w:rsidRPr="00010AE4">
          <w:rPr>
            <w:rStyle w:val="Hyperlink"/>
            <w:b/>
            <w:bCs/>
            <w:sz w:val="24"/>
          </w:rPr>
          <w:t>Hoster</w:t>
        </w:r>
        <w:proofErr w:type="spellEnd"/>
      </w:hyperlink>
    </w:p>
    <w:p w14:paraId="2A23AE12" w14:textId="77777777" w:rsidR="00010AE4" w:rsidRDefault="00010AE4" w:rsidP="00010AE4">
      <w:pPr>
        <w:spacing w:after="0"/>
        <w:jc w:val="center"/>
        <w:rPr>
          <w:b/>
          <w:bCs/>
          <w:sz w:val="24"/>
        </w:rPr>
      </w:pPr>
    </w:p>
    <w:p w14:paraId="7A59CD74" w14:textId="77777777" w:rsidR="00010AE4" w:rsidRDefault="00010AE4" w:rsidP="00010AE4">
      <w:pPr>
        <w:spacing w:after="0"/>
        <w:jc w:val="center"/>
        <w:rPr>
          <w:b/>
          <w:bCs/>
          <w:sz w:val="24"/>
        </w:rPr>
      </w:pPr>
    </w:p>
    <w:p w14:paraId="38728F70" w14:textId="35D9A9F4" w:rsidR="00010AE4" w:rsidRPr="00010AE4" w:rsidRDefault="00010AE4" w:rsidP="00010AE4">
      <w:pPr>
        <w:spacing w:after="0"/>
        <w:jc w:val="center"/>
        <w:rPr>
          <w:b/>
          <w:bCs/>
          <w:sz w:val="28"/>
          <w:szCs w:val="28"/>
        </w:rPr>
      </w:pPr>
      <w:r w:rsidRPr="00010AE4">
        <w:rPr>
          <w:b/>
          <w:bCs/>
          <w:sz w:val="28"/>
          <w:szCs w:val="28"/>
        </w:rPr>
        <w:t>Catalog Overview:</w:t>
      </w:r>
    </w:p>
    <w:p w14:paraId="474C63CE" w14:textId="77777777" w:rsidR="00010AE4" w:rsidRPr="00010AE4" w:rsidRDefault="00010AE4" w:rsidP="00010AE4">
      <w:pPr>
        <w:spacing w:after="0"/>
        <w:jc w:val="center"/>
        <w:rPr>
          <w:b/>
          <w:bCs/>
          <w:sz w:val="24"/>
        </w:rPr>
      </w:pPr>
    </w:p>
    <w:p w14:paraId="1DF5899E" w14:textId="264272F3" w:rsidR="00010AE4" w:rsidRPr="00010AE4" w:rsidRDefault="00010AE4" w:rsidP="00010AE4">
      <w:pPr>
        <w:spacing w:after="0"/>
        <w:rPr>
          <w:sz w:val="24"/>
        </w:rPr>
      </w:pPr>
      <w:r w:rsidRPr="00010AE4">
        <w:rPr>
          <w:sz w:val="24"/>
        </w:rPr>
        <w:t xml:space="preserve">This catalog has a full list of all the devices that can currently be ordered through </w:t>
      </w:r>
      <w:proofErr w:type="spellStart"/>
      <w:r w:rsidRPr="00010AE4">
        <w:rPr>
          <w:sz w:val="24"/>
        </w:rPr>
        <w:t>Utilimarc</w:t>
      </w:r>
      <w:proofErr w:type="spellEnd"/>
      <w:r w:rsidRPr="00010AE4">
        <w:rPr>
          <w:sz w:val="24"/>
        </w:rPr>
        <w:t>. To streamline the ordering process for Geotab, you can order all requisite hardware – telematics unit with cables – by using a single, coded kit number. There is a different kit for each provider. If you do not need all the items contained in the kit or need supplemental parts, you can order these through the Geotab Individual Devices, Cables, and Cameras.</w:t>
      </w:r>
    </w:p>
    <w:p w14:paraId="4D9E9259" w14:textId="77777777" w:rsidR="00010AE4" w:rsidRPr="00010AE4" w:rsidRDefault="00010AE4" w:rsidP="00010AE4">
      <w:pPr>
        <w:spacing w:after="0"/>
        <w:jc w:val="center"/>
        <w:rPr>
          <w:b/>
          <w:bCs/>
          <w:sz w:val="24"/>
        </w:rPr>
      </w:pPr>
    </w:p>
    <w:p w14:paraId="6FC905B9" w14:textId="77777777" w:rsidR="00010AE4" w:rsidRDefault="00010AE4" w:rsidP="00010AE4">
      <w:pPr>
        <w:spacing w:after="0"/>
        <w:jc w:val="center"/>
        <w:rPr>
          <w:b/>
          <w:bCs/>
          <w:sz w:val="24"/>
        </w:rPr>
      </w:pPr>
    </w:p>
    <w:p w14:paraId="69F291C6" w14:textId="77777777" w:rsidR="00010AE4" w:rsidRDefault="00010AE4" w:rsidP="00010AE4">
      <w:pPr>
        <w:spacing w:after="0"/>
        <w:jc w:val="center"/>
        <w:rPr>
          <w:b/>
          <w:bCs/>
          <w:sz w:val="24"/>
        </w:rPr>
      </w:pPr>
    </w:p>
    <w:p w14:paraId="1F23C5AF" w14:textId="0DED76C8" w:rsidR="00010AE4" w:rsidRDefault="00010AE4" w:rsidP="00010AE4">
      <w:pPr>
        <w:spacing w:after="0"/>
        <w:jc w:val="center"/>
        <w:rPr>
          <w:b/>
          <w:bCs/>
          <w:sz w:val="24"/>
        </w:rPr>
      </w:pPr>
      <w:r w:rsidRPr="00010AE4">
        <w:rPr>
          <w:b/>
          <w:bCs/>
          <w:sz w:val="24"/>
        </w:rPr>
        <w:t xml:space="preserve">If you are unsure which device to order, please reach out to </w:t>
      </w:r>
      <w:hyperlink r:id="rId8" w:history="1">
        <w:r w:rsidRPr="007B4151">
          <w:rPr>
            <w:rStyle w:val="Hyperlink"/>
            <w:b/>
            <w:bCs/>
            <w:sz w:val="24"/>
          </w:rPr>
          <w:t>orders@utilimarc.com</w:t>
        </w:r>
      </w:hyperlink>
      <w:r w:rsidRPr="00010AE4">
        <w:rPr>
          <w:b/>
          <w:bCs/>
          <w:sz w:val="24"/>
        </w:rPr>
        <w:t>.</w:t>
      </w:r>
    </w:p>
    <w:p w14:paraId="4EA9CF25" w14:textId="77777777" w:rsidR="00010AE4" w:rsidRDefault="00010AE4" w:rsidP="00010AE4">
      <w:pPr>
        <w:spacing w:after="0"/>
        <w:jc w:val="center"/>
        <w:rPr>
          <w:b/>
          <w:bCs/>
          <w:sz w:val="24"/>
        </w:rPr>
      </w:pPr>
    </w:p>
    <w:p w14:paraId="330201B0" w14:textId="77777777" w:rsidR="00010AE4" w:rsidRDefault="00010AE4" w:rsidP="004326BC">
      <w:pPr>
        <w:spacing w:after="0"/>
        <w:jc w:val="center"/>
        <w:rPr>
          <w:b/>
          <w:bCs/>
          <w:sz w:val="24"/>
        </w:rPr>
      </w:pPr>
    </w:p>
    <w:p w14:paraId="0DD4A8A3" w14:textId="77777777" w:rsidR="00010AE4" w:rsidRDefault="00010AE4" w:rsidP="004326BC">
      <w:pPr>
        <w:spacing w:after="0"/>
        <w:jc w:val="center"/>
        <w:rPr>
          <w:b/>
          <w:bCs/>
          <w:sz w:val="24"/>
        </w:rPr>
      </w:pPr>
    </w:p>
    <w:p w14:paraId="2F04D8BB" w14:textId="77777777" w:rsidR="00010AE4" w:rsidRDefault="00010AE4" w:rsidP="004326BC">
      <w:pPr>
        <w:spacing w:after="0"/>
        <w:jc w:val="center"/>
        <w:rPr>
          <w:b/>
          <w:bCs/>
          <w:sz w:val="24"/>
        </w:rPr>
      </w:pPr>
    </w:p>
    <w:p w14:paraId="2CAE3FA1" w14:textId="77777777" w:rsidR="00010AE4" w:rsidRDefault="00010AE4" w:rsidP="004326BC">
      <w:pPr>
        <w:spacing w:after="0"/>
        <w:jc w:val="center"/>
        <w:rPr>
          <w:b/>
          <w:bCs/>
          <w:sz w:val="24"/>
        </w:rPr>
      </w:pPr>
    </w:p>
    <w:p w14:paraId="2E7DF69F" w14:textId="77777777" w:rsidR="00010AE4" w:rsidRDefault="00010AE4" w:rsidP="004326BC">
      <w:pPr>
        <w:spacing w:after="0"/>
        <w:jc w:val="center"/>
        <w:rPr>
          <w:b/>
          <w:bCs/>
          <w:sz w:val="24"/>
        </w:rPr>
      </w:pPr>
    </w:p>
    <w:p w14:paraId="0994F89E" w14:textId="33CBDA2E" w:rsidR="004326BC" w:rsidRPr="0050667F" w:rsidRDefault="004326BC" w:rsidP="004326BC">
      <w:pPr>
        <w:spacing w:after="0"/>
        <w:jc w:val="center"/>
        <w:rPr>
          <w:sz w:val="36"/>
          <w:szCs w:val="36"/>
        </w:rPr>
      </w:pPr>
      <w:r w:rsidRPr="0050667F">
        <w:rPr>
          <w:b/>
          <w:bCs/>
          <w:sz w:val="36"/>
          <w:szCs w:val="36"/>
        </w:rPr>
        <w:t>Kit Number Assembly</w:t>
      </w:r>
    </w:p>
    <w:p w14:paraId="331287F0" w14:textId="622BD6D8" w:rsidR="004326BC" w:rsidRDefault="004326BC" w:rsidP="004326BC">
      <w:pPr>
        <w:spacing w:after="0"/>
        <w:ind w:left="2886"/>
        <w:rPr>
          <w:sz w:val="24"/>
        </w:rPr>
      </w:pPr>
      <w:r w:rsidRPr="00601277">
        <w:rPr>
          <w:sz w:val="24"/>
        </w:rPr>
        <w:t xml:space="preserve"> </w:t>
      </w:r>
    </w:p>
    <w:p w14:paraId="46DE187A" w14:textId="77777777" w:rsidR="00010AE4" w:rsidRPr="00601277" w:rsidRDefault="00010AE4" w:rsidP="004326BC">
      <w:pPr>
        <w:spacing w:after="0"/>
        <w:ind w:left="2886"/>
        <w:rPr>
          <w:sz w:val="24"/>
        </w:rPr>
      </w:pPr>
    </w:p>
    <w:p w14:paraId="68F5C10D" w14:textId="77777777" w:rsidR="004326BC" w:rsidRPr="00601277" w:rsidRDefault="004326BC" w:rsidP="004326BC">
      <w:pPr>
        <w:spacing w:after="12" w:line="249" w:lineRule="auto"/>
        <w:ind w:left="340" w:hanging="10"/>
        <w:rPr>
          <w:sz w:val="24"/>
        </w:rPr>
      </w:pPr>
      <w:r w:rsidRPr="00601277">
        <w:rPr>
          <w:sz w:val="24"/>
        </w:rPr>
        <w:t xml:space="preserve">To streamline the ordering process, it is possible to order all requisite hardware – telematics unit with cables – by using a single, coded kit number. The template will follow this pattern: </w:t>
      </w:r>
    </w:p>
    <w:p w14:paraId="36FBF8C6" w14:textId="77777777" w:rsidR="004326BC" w:rsidRPr="00601277" w:rsidRDefault="004326BC" w:rsidP="004326BC">
      <w:pPr>
        <w:spacing w:after="0"/>
        <w:ind w:left="345"/>
        <w:rPr>
          <w:sz w:val="24"/>
        </w:rPr>
      </w:pPr>
      <w:r w:rsidRPr="00601277">
        <w:rPr>
          <w:sz w:val="24"/>
        </w:rPr>
        <w:t xml:space="preserve"> </w:t>
      </w:r>
    </w:p>
    <w:p w14:paraId="3833E653" w14:textId="77777777" w:rsidR="00010AE4" w:rsidRDefault="00010AE4" w:rsidP="004326BC">
      <w:pPr>
        <w:spacing w:after="0"/>
        <w:ind w:left="407"/>
        <w:jc w:val="center"/>
        <w:rPr>
          <w:b/>
          <w:sz w:val="24"/>
        </w:rPr>
      </w:pPr>
    </w:p>
    <w:p w14:paraId="3E954AA7" w14:textId="77777777" w:rsidR="00010AE4" w:rsidRDefault="00010AE4" w:rsidP="004326BC">
      <w:pPr>
        <w:spacing w:after="0"/>
        <w:ind w:left="407"/>
        <w:jc w:val="center"/>
        <w:rPr>
          <w:b/>
          <w:sz w:val="24"/>
        </w:rPr>
      </w:pPr>
    </w:p>
    <w:p w14:paraId="7B8390BA" w14:textId="3A17D00D" w:rsidR="004326BC" w:rsidRPr="0050667F" w:rsidRDefault="004326BC" w:rsidP="004326BC">
      <w:pPr>
        <w:spacing w:after="0"/>
        <w:ind w:left="407"/>
        <w:jc w:val="center"/>
        <w:rPr>
          <w:sz w:val="28"/>
          <w:szCs w:val="28"/>
        </w:rPr>
      </w:pPr>
      <w:r w:rsidRPr="0050667F">
        <w:rPr>
          <w:b/>
          <w:sz w:val="28"/>
          <w:szCs w:val="28"/>
        </w:rPr>
        <w:t>[Device Part Number]</w:t>
      </w:r>
      <w:proofErr w:type="gramStart"/>
      <w:r w:rsidRPr="0050667F">
        <w:rPr>
          <w:b/>
          <w:sz w:val="28"/>
          <w:szCs w:val="28"/>
        </w:rPr>
        <w:t>-[</w:t>
      </w:r>
      <w:proofErr w:type="gramEnd"/>
      <w:r w:rsidRPr="0050667F">
        <w:rPr>
          <w:b/>
          <w:sz w:val="28"/>
          <w:szCs w:val="28"/>
        </w:rPr>
        <w:t xml:space="preserve">Auxiliary cable inclusion]-[Engine Connection] </w:t>
      </w:r>
    </w:p>
    <w:p w14:paraId="015436BF" w14:textId="77777777" w:rsidR="004326BC" w:rsidRPr="00601277" w:rsidRDefault="004326BC" w:rsidP="004326BC">
      <w:pPr>
        <w:spacing w:after="0"/>
        <w:ind w:left="345"/>
        <w:rPr>
          <w:sz w:val="24"/>
        </w:rPr>
      </w:pPr>
      <w:r w:rsidRPr="00601277">
        <w:rPr>
          <w:sz w:val="24"/>
        </w:rPr>
        <w:t xml:space="preserve"> </w:t>
      </w:r>
    </w:p>
    <w:p w14:paraId="334DA8A7" w14:textId="77777777" w:rsidR="00010AE4" w:rsidRDefault="00010AE4" w:rsidP="004326BC">
      <w:pPr>
        <w:spacing w:after="0"/>
        <w:ind w:left="345"/>
        <w:rPr>
          <w:b/>
          <w:sz w:val="24"/>
        </w:rPr>
      </w:pPr>
    </w:p>
    <w:p w14:paraId="0B435EFD" w14:textId="77777777" w:rsidR="00010AE4" w:rsidRDefault="00010AE4" w:rsidP="004326BC">
      <w:pPr>
        <w:spacing w:after="0"/>
        <w:ind w:left="345"/>
        <w:rPr>
          <w:b/>
          <w:sz w:val="24"/>
        </w:rPr>
      </w:pPr>
    </w:p>
    <w:p w14:paraId="16C4E494" w14:textId="18BB71C8" w:rsidR="004326BC" w:rsidRPr="00601277" w:rsidRDefault="004326BC" w:rsidP="0050667F">
      <w:pPr>
        <w:spacing w:after="0"/>
        <w:ind w:left="345"/>
        <w:jc w:val="center"/>
        <w:rPr>
          <w:sz w:val="24"/>
        </w:rPr>
      </w:pPr>
      <w:r w:rsidRPr="00601277">
        <w:rPr>
          <w:b/>
          <w:sz w:val="24"/>
        </w:rPr>
        <w:t xml:space="preserve">[Device Part Number] </w:t>
      </w:r>
      <w:r w:rsidRPr="00601277">
        <w:rPr>
          <w:sz w:val="24"/>
        </w:rPr>
        <w:t>is an abbreviated version of the given device’s manufacturer part number</w:t>
      </w:r>
    </w:p>
    <w:p w14:paraId="1A81B52C" w14:textId="6A08C69E" w:rsidR="004326BC" w:rsidRPr="00601277" w:rsidRDefault="004326BC" w:rsidP="0050667F">
      <w:pPr>
        <w:spacing w:after="0"/>
        <w:ind w:left="345"/>
        <w:jc w:val="center"/>
        <w:rPr>
          <w:sz w:val="24"/>
        </w:rPr>
      </w:pPr>
    </w:p>
    <w:p w14:paraId="7D1008D3" w14:textId="6DB887BE" w:rsidR="004326BC" w:rsidRPr="00601277" w:rsidRDefault="004326BC" w:rsidP="0050667F">
      <w:pPr>
        <w:spacing w:after="12" w:line="249" w:lineRule="auto"/>
        <w:ind w:left="340" w:hanging="10"/>
        <w:jc w:val="center"/>
        <w:rPr>
          <w:sz w:val="24"/>
        </w:rPr>
      </w:pPr>
      <w:r w:rsidRPr="00601277">
        <w:rPr>
          <w:b/>
          <w:sz w:val="24"/>
        </w:rPr>
        <w:t xml:space="preserve">[Auxiliary cable inclusion] </w:t>
      </w:r>
      <w:r w:rsidRPr="00601277">
        <w:rPr>
          <w:sz w:val="24"/>
        </w:rPr>
        <w:t>is for addressing I/O cable and mounting hardware; B for inclusion of bracket kit, 1 for</w:t>
      </w:r>
    </w:p>
    <w:p w14:paraId="6B2F72CF" w14:textId="5B3C76E3" w:rsidR="004326BC" w:rsidRPr="00601277" w:rsidRDefault="004326BC" w:rsidP="0050667F">
      <w:pPr>
        <w:spacing w:after="12" w:line="249" w:lineRule="auto"/>
        <w:ind w:left="1075" w:hanging="10"/>
        <w:jc w:val="center"/>
        <w:rPr>
          <w:sz w:val="24"/>
        </w:rPr>
      </w:pPr>
      <w:r w:rsidRPr="00601277">
        <w:rPr>
          <w:sz w:val="24"/>
        </w:rPr>
        <w:t>I/O harness. Possibilities are: B1, B0, 1, 0 (bracket currently included in all GO9 kits)</w:t>
      </w:r>
    </w:p>
    <w:p w14:paraId="165463DE" w14:textId="39A9CDD6" w:rsidR="004326BC" w:rsidRPr="00601277" w:rsidRDefault="004326BC" w:rsidP="0050667F">
      <w:pPr>
        <w:spacing w:after="0"/>
        <w:ind w:left="345"/>
        <w:jc w:val="center"/>
        <w:rPr>
          <w:sz w:val="24"/>
        </w:rPr>
      </w:pPr>
    </w:p>
    <w:p w14:paraId="3E87E815" w14:textId="424A6FBF" w:rsidR="004326BC" w:rsidRPr="00601277" w:rsidRDefault="004326BC" w:rsidP="0050667F">
      <w:pPr>
        <w:spacing w:after="12" w:line="249" w:lineRule="auto"/>
        <w:ind w:left="340" w:hanging="10"/>
        <w:jc w:val="center"/>
        <w:rPr>
          <w:sz w:val="24"/>
        </w:rPr>
      </w:pPr>
      <w:r w:rsidRPr="00601277">
        <w:rPr>
          <w:b/>
          <w:sz w:val="24"/>
        </w:rPr>
        <w:t xml:space="preserve">[Engine Connection] </w:t>
      </w:r>
      <w:r w:rsidRPr="00601277">
        <w:rPr>
          <w:sz w:val="24"/>
        </w:rPr>
        <w:t>is representative of how the device will connect to the vehicle. Possibilities are: OBD for</w:t>
      </w:r>
    </w:p>
    <w:p w14:paraId="7EDF3C73" w14:textId="3CADC688" w:rsidR="004326BC" w:rsidRPr="00601277" w:rsidRDefault="004326BC" w:rsidP="0050667F">
      <w:pPr>
        <w:spacing w:after="0"/>
        <w:ind w:left="447"/>
        <w:jc w:val="center"/>
        <w:rPr>
          <w:sz w:val="24"/>
        </w:rPr>
      </w:pPr>
      <w:r w:rsidRPr="00601277">
        <w:rPr>
          <w:sz w:val="24"/>
        </w:rPr>
        <w:t>OBDII, J Deutsch 9-pin (J1939 Type-1 or Type-2), IGN for ignition-only, J1708 for Deutsch 6-pin (J1708)</w:t>
      </w:r>
    </w:p>
    <w:p w14:paraId="551F0B47" w14:textId="77777777" w:rsidR="004326BC" w:rsidRDefault="004326BC" w:rsidP="004326BC">
      <w:pPr>
        <w:rPr>
          <w:lang w:bidi="ar-SA"/>
        </w:rPr>
      </w:pPr>
    </w:p>
    <w:p w14:paraId="2300743E" w14:textId="77777777" w:rsidR="004326BC" w:rsidRDefault="004326BC" w:rsidP="004326BC">
      <w:pPr>
        <w:rPr>
          <w:lang w:bidi="ar-SA"/>
        </w:rPr>
      </w:pPr>
    </w:p>
    <w:p w14:paraId="011E0880" w14:textId="515DCB66" w:rsidR="00010AE4" w:rsidRDefault="00010AE4" w:rsidP="004326BC">
      <w:pPr>
        <w:pStyle w:val="Heading1"/>
        <w:rPr>
          <w:b/>
          <w:bCs/>
          <w:sz w:val="28"/>
          <w:szCs w:val="28"/>
        </w:rPr>
      </w:pPr>
      <w:bookmarkStart w:id="0" w:name="_GeoTab_Kit_Numbers"/>
      <w:bookmarkEnd w:id="0"/>
    </w:p>
    <w:p w14:paraId="1650E20C" w14:textId="77777777" w:rsidR="00010AE4" w:rsidRPr="00010AE4" w:rsidRDefault="00010AE4" w:rsidP="00010AE4">
      <w:pPr>
        <w:rPr>
          <w:lang w:bidi="ar-SA"/>
        </w:rPr>
      </w:pPr>
    </w:p>
    <w:p w14:paraId="1549AE51" w14:textId="1DD4A080" w:rsidR="004326BC" w:rsidRPr="00DF1259" w:rsidRDefault="004326BC" w:rsidP="004326BC">
      <w:pPr>
        <w:pStyle w:val="Heading1"/>
        <w:rPr>
          <w:b/>
          <w:bCs/>
          <w:sz w:val="28"/>
          <w:szCs w:val="28"/>
        </w:rPr>
      </w:pPr>
      <w:r w:rsidRPr="00DF1259">
        <w:rPr>
          <w:b/>
          <w:bCs/>
          <w:sz w:val="28"/>
          <w:szCs w:val="28"/>
        </w:rPr>
        <w:lastRenderedPageBreak/>
        <w:t>Geo</w:t>
      </w:r>
      <w:r w:rsidR="00010AE4">
        <w:rPr>
          <w:b/>
          <w:bCs/>
          <w:sz w:val="28"/>
          <w:szCs w:val="28"/>
        </w:rPr>
        <w:t>t</w:t>
      </w:r>
      <w:r w:rsidRPr="00DF1259">
        <w:rPr>
          <w:b/>
          <w:bCs/>
          <w:sz w:val="28"/>
          <w:szCs w:val="28"/>
        </w:rPr>
        <w:t xml:space="preserve">ab Kit Numbers </w:t>
      </w:r>
      <w:r>
        <w:rPr>
          <w:b/>
          <w:bCs/>
          <w:sz w:val="28"/>
          <w:szCs w:val="28"/>
        </w:rPr>
        <w:t>(AT&amp;T)</w:t>
      </w:r>
    </w:p>
    <w:p w14:paraId="46B1240E" w14:textId="77777777" w:rsidR="004326BC" w:rsidRDefault="004326BC" w:rsidP="004326BC">
      <w:pPr>
        <w:spacing w:after="0"/>
        <w:ind w:left="2886"/>
      </w:pPr>
      <w:r>
        <w:rPr>
          <w:sz w:val="44"/>
        </w:rPr>
        <w:t xml:space="preserve"> </w:t>
      </w:r>
    </w:p>
    <w:p w14:paraId="14C103A2" w14:textId="77777777" w:rsidR="004326BC" w:rsidRPr="00114A6A" w:rsidRDefault="004326BC" w:rsidP="004326BC">
      <w:pPr>
        <w:pStyle w:val="Heading2"/>
        <w:ind w:left="652" w:firstLine="0"/>
        <w:rPr>
          <w:b/>
          <w:bCs/>
        </w:rPr>
      </w:pPr>
      <w:r w:rsidRPr="00114A6A">
        <w:rPr>
          <w:b/>
          <w:bCs/>
        </w:rPr>
        <w:t xml:space="preserve">Description of Installation </w:t>
      </w:r>
      <w:r>
        <w:rPr>
          <w:b/>
          <w:bCs/>
        </w:rPr>
        <w:t xml:space="preserve">    </w:t>
      </w:r>
      <w:r w:rsidRPr="00114A6A">
        <w:rPr>
          <w:b/>
          <w:bCs/>
        </w:rPr>
        <w:t xml:space="preserve">Device </w:t>
      </w:r>
      <w:r>
        <w:rPr>
          <w:b/>
          <w:bCs/>
        </w:rPr>
        <w:t xml:space="preserve">Part Number       </w:t>
      </w:r>
      <w:r w:rsidRPr="00114A6A">
        <w:rPr>
          <w:b/>
          <w:bCs/>
        </w:rPr>
        <w:t>Auxiliary Cables</w:t>
      </w:r>
      <w:r w:rsidRPr="00114A6A">
        <w:rPr>
          <w:rFonts w:ascii="Times New Roman" w:eastAsia="Times New Roman" w:hAnsi="Times New Roman" w:cs="Times New Roman"/>
          <w:b/>
          <w:bCs/>
          <w:sz w:val="20"/>
        </w:rPr>
        <w:t xml:space="preserve"> </w:t>
      </w:r>
      <w:r w:rsidRPr="00114A6A">
        <w:rPr>
          <w:rFonts w:ascii="Times New Roman" w:eastAsia="Times New Roman" w:hAnsi="Times New Roman" w:cs="Times New Roman"/>
          <w:b/>
          <w:bCs/>
          <w:sz w:val="20"/>
        </w:rPr>
        <w:tab/>
      </w:r>
      <w:r w:rsidRPr="00114A6A">
        <w:rPr>
          <w:b/>
          <w:bCs/>
        </w:rPr>
        <w:t xml:space="preserve"> Connection</w:t>
      </w:r>
      <w:r w:rsidRPr="00114A6A">
        <w:rPr>
          <w:rFonts w:ascii="Times New Roman" w:eastAsia="Times New Roman" w:hAnsi="Times New Roman" w:cs="Times New Roman"/>
          <w:b/>
          <w:bCs/>
          <w:sz w:val="20"/>
        </w:rPr>
        <w:t xml:space="preserve"> </w:t>
      </w:r>
      <w:r w:rsidRPr="00114A6A">
        <w:rPr>
          <w:rFonts w:ascii="Times New Roman" w:eastAsia="Times New Roman" w:hAnsi="Times New Roman" w:cs="Times New Roman"/>
          <w:b/>
          <w:bCs/>
          <w:sz w:val="20"/>
        </w:rPr>
        <w:tab/>
      </w:r>
      <w:r w:rsidRPr="00114A6A">
        <w:rPr>
          <w:b/>
          <w:bCs/>
        </w:rPr>
        <w:t xml:space="preserve"> </w:t>
      </w:r>
      <w:r w:rsidRPr="00114A6A">
        <w:rPr>
          <w:b/>
          <w:bCs/>
        </w:rPr>
        <w:tab/>
        <w:t>Kit Number</w:t>
      </w:r>
      <w:r w:rsidRPr="00114A6A">
        <w:rPr>
          <w:rFonts w:ascii="Times New Roman" w:eastAsia="Times New Roman" w:hAnsi="Times New Roman" w:cs="Times New Roman"/>
          <w:b/>
          <w:bCs/>
          <w:sz w:val="20"/>
        </w:rPr>
        <w:t xml:space="preserve"> </w:t>
      </w:r>
      <w:r w:rsidRPr="00114A6A">
        <w:rPr>
          <w:rFonts w:ascii="Times New Roman" w:eastAsia="Times New Roman" w:hAnsi="Times New Roman" w:cs="Times New Roman"/>
          <w:b/>
          <w:bCs/>
          <w:sz w:val="20"/>
        </w:rPr>
        <w:tab/>
      </w:r>
      <w:r w:rsidRPr="00114A6A">
        <w:rPr>
          <w:b/>
          <w:bCs/>
        </w:rPr>
        <w:t xml:space="preserve"> </w:t>
      </w:r>
      <w:r w:rsidRPr="00114A6A">
        <w:rPr>
          <w:b/>
          <w:bCs/>
        </w:rPr>
        <w:tab/>
        <w:t>Notes</w:t>
      </w:r>
      <w:r w:rsidRPr="00114A6A">
        <w:rPr>
          <w:rFonts w:ascii="Times New Roman" w:eastAsia="Times New Roman" w:hAnsi="Times New Roman" w:cs="Times New Roman"/>
          <w:b/>
          <w:bCs/>
          <w:sz w:val="20"/>
        </w:rPr>
        <w:t xml:space="preserve"> </w:t>
      </w:r>
      <w:r w:rsidRPr="00114A6A">
        <w:rPr>
          <w:rFonts w:ascii="Times New Roman" w:eastAsia="Times New Roman" w:hAnsi="Times New Roman" w:cs="Times New Roman"/>
          <w:b/>
          <w:bCs/>
          <w:sz w:val="20"/>
        </w:rPr>
        <w:tab/>
      </w:r>
      <w:r w:rsidRPr="00114A6A">
        <w:rPr>
          <w:b/>
          <w:bCs/>
        </w:rPr>
        <w:t xml:space="preserve"> </w:t>
      </w:r>
    </w:p>
    <w:tbl>
      <w:tblPr>
        <w:tblStyle w:val="TableGrid"/>
        <w:tblW w:w="13384" w:type="dxa"/>
        <w:tblInd w:w="130" w:type="dxa"/>
        <w:tblCellMar>
          <w:top w:w="18" w:type="dxa"/>
          <w:left w:w="115" w:type="dxa"/>
          <w:bottom w:w="18" w:type="dxa"/>
          <w:right w:w="109" w:type="dxa"/>
        </w:tblCellMar>
        <w:tblLook w:val="04A0" w:firstRow="1" w:lastRow="0" w:firstColumn="1" w:lastColumn="0" w:noHBand="0" w:noVBand="1"/>
      </w:tblPr>
      <w:tblGrid>
        <w:gridCol w:w="2941"/>
        <w:gridCol w:w="2295"/>
        <w:gridCol w:w="1556"/>
        <w:gridCol w:w="1820"/>
        <w:gridCol w:w="2216"/>
        <w:gridCol w:w="2556"/>
      </w:tblGrid>
      <w:tr w:rsidR="004326BC" w14:paraId="23B7293C" w14:textId="77777777" w:rsidTr="00DA7D09">
        <w:trPr>
          <w:trHeight w:val="705"/>
        </w:trPr>
        <w:tc>
          <w:tcPr>
            <w:tcW w:w="2941" w:type="dxa"/>
            <w:tcBorders>
              <w:top w:val="nil"/>
              <w:left w:val="nil"/>
              <w:bottom w:val="single" w:sz="4" w:space="0" w:color="000000"/>
              <w:right w:val="single" w:sz="4" w:space="0" w:color="000000"/>
            </w:tcBorders>
            <w:vAlign w:val="center"/>
          </w:tcPr>
          <w:p w14:paraId="4BB50976" w14:textId="77777777" w:rsidR="004326BC" w:rsidRDefault="004326BC" w:rsidP="00DA7D09">
            <w:pPr>
              <w:spacing w:after="0"/>
              <w:jc w:val="center"/>
            </w:pPr>
            <w:r>
              <w:rPr>
                <w:sz w:val="18"/>
              </w:rPr>
              <w:t xml:space="preserve">OBDII connection to engine with I/O and OBDII T-splitter cable </w:t>
            </w:r>
          </w:p>
        </w:tc>
        <w:tc>
          <w:tcPr>
            <w:tcW w:w="2295" w:type="dxa"/>
            <w:tcBorders>
              <w:top w:val="nil"/>
              <w:left w:val="single" w:sz="4" w:space="0" w:color="000000"/>
              <w:bottom w:val="single" w:sz="4" w:space="0" w:color="000000"/>
              <w:right w:val="single" w:sz="4" w:space="0" w:color="000000"/>
            </w:tcBorders>
            <w:vAlign w:val="center"/>
          </w:tcPr>
          <w:p w14:paraId="7B38C2C3" w14:textId="77777777" w:rsidR="004326BC" w:rsidRDefault="004326BC" w:rsidP="00DA7D09">
            <w:pPr>
              <w:spacing w:after="0"/>
              <w:ind w:right="10"/>
              <w:jc w:val="center"/>
            </w:pPr>
            <w:r>
              <w:t xml:space="preserve">GO9-LTEATT </w:t>
            </w:r>
          </w:p>
        </w:tc>
        <w:tc>
          <w:tcPr>
            <w:tcW w:w="1556" w:type="dxa"/>
            <w:tcBorders>
              <w:top w:val="nil"/>
              <w:left w:val="single" w:sz="4" w:space="0" w:color="000000"/>
              <w:bottom w:val="single" w:sz="4" w:space="0" w:color="000000"/>
              <w:right w:val="single" w:sz="4" w:space="0" w:color="000000"/>
            </w:tcBorders>
            <w:vAlign w:val="center"/>
          </w:tcPr>
          <w:p w14:paraId="4B94BD4F" w14:textId="77777777" w:rsidR="004326BC" w:rsidRDefault="004326BC" w:rsidP="00DA7D09">
            <w:pPr>
              <w:spacing w:after="0"/>
              <w:ind w:right="15"/>
              <w:jc w:val="center"/>
            </w:pPr>
            <w:r>
              <w:t xml:space="preserve">I/O </w:t>
            </w:r>
          </w:p>
        </w:tc>
        <w:tc>
          <w:tcPr>
            <w:tcW w:w="1820" w:type="dxa"/>
            <w:tcBorders>
              <w:top w:val="nil"/>
              <w:left w:val="single" w:sz="4" w:space="0" w:color="000000"/>
              <w:bottom w:val="single" w:sz="4" w:space="0" w:color="000000"/>
              <w:right w:val="single" w:sz="4" w:space="0" w:color="000000"/>
            </w:tcBorders>
            <w:vAlign w:val="center"/>
          </w:tcPr>
          <w:p w14:paraId="242F4CF4" w14:textId="77777777" w:rsidR="004326BC" w:rsidRDefault="004326BC" w:rsidP="00DA7D09">
            <w:pPr>
              <w:spacing w:after="0"/>
              <w:ind w:right="6"/>
              <w:jc w:val="center"/>
            </w:pPr>
            <w:r>
              <w:t xml:space="preserve">OBDII </w:t>
            </w:r>
          </w:p>
        </w:tc>
        <w:tc>
          <w:tcPr>
            <w:tcW w:w="2216" w:type="dxa"/>
            <w:tcBorders>
              <w:top w:val="nil"/>
              <w:left w:val="single" w:sz="4" w:space="0" w:color="000000"/>
              <w:bottom w:val="single" w:sz="4" w:space="0" w:color="000000"/>
              <w:right w:val="single" w:sz="4" w:space="0" w:color="000000"/>
            </w:tcBorders>
            <w:vAlign w:val="center"/>
          </w:tcPr>
          <w:p w14:paraId="45A7EA88" w14:textId="77777777" w:rsidR="004326BC" w:rsidRDefault="004326BC" w:rsidP="00DA7D09">
            <w:pPr>
              <w:spacing w:after="0"/>
              <w:ind w:right="13"/>
              <w:jc w:val="center"/>
            </w:pPr>
            <w:r>
              <w:rPr>
                <w:b/>
              </w:rPr>
              <w:t xml:space="preserve">GO9LA-B1-OBD </w:t>
            </w:r>
          </w:p>
        </w:tc>
        <w:tc>
          <w:tcPr>
            <w:tcW w:w="2556" w:type="dxa"/>
            <w:vMerge w:val="restart"/>
            <w:tcBorders>
              <w:top w:val="nil"/>
              <w:left w:val="single" w:sz="4" w:space="0" w:color="000000"/>
              <w:bottom w:val="single" w:sz="4" w:space="0" w:color="000000"/>
              <w:right w:val="nil"/>
            </w:tcBorders>
            <w:vAlign w:val="center"/>
          </w:tcPr>
          <w:p w14:paraId="55DD3E98" w14:textId="77777777" w:rsidR="004326BC" w:rsidRDefault="004326BC" w:rsidP="00DA7D09">
            <w:pPr>
              <w:spacing w:after="0"/>
              <w:ind w:left="29"/>
              <w:jc w:val="center"/>
            </w:pPr>
            <w:r>
              <w:rPr>
                <w:sz w:val="18"/>
              </w:rPr>
              <w:t xml:space="preserve">  </w:t>
            </w:r>
          </w:p>
        </w:tc>
      </w:tr>
      <w:tr w:rsidR="004326BC" w14:paraId="3C4A998F" w14:textId="77777777" w:rsidTr="00DA7D09">
        <w:trPr>
          <w:trHeight w:val="710"/>
        </w:trPr>
        <w:tc>
          <w:tcPr>
            <w:tcW w:w="2941" w:type="dxa"/>
            <w:tcBorders>
              <w:top w:val="single" w:sz="4" w:space="0" w:color="000000"/>
              <w:left w:val="nil"/>
              <w:bottom w:val="single" w:sz="4" w:space="0" w:color="000000"/>
              <w:right w:val="single" w:sz="4" w:space="0" w:color="000000"/>
            </w:tcBorders>
            <w:vAlign w:val="center"/>
          </w:tcPr>
          <w:p w14:paraId="44B5985F" w14:textId="77777777" w:rsidR="004326BC" w:rsidRDefault="004326BC" w:rsidP="00DA7D09">
            <w:pPr>
              <w:spacing w:after="0"/>
              <w:jc w:val="center"/>
            </w:pPr>
            <w:r>
              <w:rPr>
                <w:sz w:val="18"/>
              </w:rPr>
              <w:t xml:space="preserve">OBDII connection to engine with no I/O and OBDII T-splitter cable </w:t>
            </w:r>
          </w:p>
        </w:tc>
        <w:tc>
          <w:tcPr>
            <w:tcW w:w="2295" w:type="dxa"/>
            <w:tcBorders>
              <w:top w:val="single" w:sz="4" w:space="0" w:color="000000"/>
              <w:left w:val="single" w:sz="4" w:space="0" w:color="000000"/>
              <w:bottom w:val="single" w:sz="4" w:space="0" w:color="000000"/>
              <w:right w:val="single" w:sz="4" w:space="0" w:color="000000"/>
            </w:tcBorders>
            <w:vAlign w:val="center"/>
          </w:tcPr>
          <w:p w14:paraId="05A3497C" w14:textId="77777777" w:rsidR="004326BC" w:rsidRDefault="004326BC" w:rsidP="00DA7D09">
            <w:pPr>
              <w:spacing w:after="0"/>
              <w:ind w:right="10"/>
              <w:jc w:val="center"/>
            </w:pPr>
            <w:r>
              <w:t xml:space="preserve">GO9-LTEATT </w:t>
            </w:r>
          </w:p>
        </w:tc>
        <w:tc>
          <w:tcPr>
            <w:tcW w:w="1556" w:type="dxa"/>
            <w:tcBorders>
              <w:top w:val="single" w:sz="4" w:space="0" w:color="000000"/>
              <w:left w:val="single" w:sz="4" w:space="0" w:color="000000"/>
              <w:bottom w:val="single" w:sz="4" w:space="0" w:color="000000"/>
              <w:right w:val="single" w:sz="4" w:space="0" w:color="000000"/>
            </w:tcBorders>
            <w:vAlign w:val="center"/>
          </w:tcPr>
          <w:p w14:paraId="6446CCC5" w14:textId="77777777" w:rsidR="004326BC" w:rsidRDefault="004326BC" w:rsidP="00DA7D09">
            <w:pPr>
              <w:spacing w:after="0"/>
              <w:ind w:left="39"/>
              <w:jc w:val="center"/>
            </w:pPr>
            <w:r>
              <w:t xml:space="preserve">  </w:t>
            </w:r>
          </w:p>
        </w:tc>
        <w:tc>
          <w:tcPr>
            <w:tcW w:w="1820" w:type="dxa"/>
            <w:tcBorders>
              <w:top w:val="single" w:sz="4" w:space="0" w:color="000000"/>
              <w:left w:val="single" w:sz="4" w:space="0" w:color="000000"/>
              <w:bottom w:val="single" w:sz="4" w:space="0" w:color="000000"/>
              <w:right w:val="single" w:sz="4" w:space="0" w:color="000000"/>
            </w:tcBorders>
            <w:vAlign w:val="center"/>
          </w:tcPr>
          <w:p w14:paraId="0B2AA0A6" w14:textId="77777777" w:rsidR="004326BC" w:rsidRDefault="004326BC" w:rsidP="00DA7D09">
            <w:pPr>
              <w:spacing w:after="0"/>
              <w:ind w:right="6"/>
              <w:jc w:val="center"/>
            </w:pPr>
            <w:r>
              <w:t xml:space="preserve">OBDII </w:t>
            </w:r>
          </w:p>
        </w:tc>
        <w:tc>
          <w:tcPr>
            <w:tcW w:w="2216" w:type="dxa"/>
            <w:tcBorders>
              <w:top w:val="single" w:sz="4" w:space="0" w:color="000000"/>
              <w:left w:val="single" w:sz="4" w:space="0" w:color="000000"/>
              <w:bottom w:val="single" w:sz="4" w:space="0" w:color="000000"/>
              <w:right w:val="single" w:sz="4" w:space="0" w:color="000000"/>
            </w:tcBorders>
            <w:vAlign w:val="center"/>
          </w:tcPr>
          <w:p w14:paraId="7D61B62D" w14:textId="77777777" w:rsidR="004326BC" w:rsidRDefault="004326BC" w:rsidP="00DA7D09">
            <w:pPr>
              <w:spacing w:after="0"/>
              <w:ind w:right="13"/>
              <w:jc w:val="center"/>
            </w:pPr>
            <w:r>
              <w:rPr>
                <w:b/>
              </w:rPr>
              <w:t xml:space="preserve">GO9LA-B0-OBD </w:t>
            </w:r>
          </w:p>
        </w:tc>
        <w:tc>
          <w:tcPr>
            <w:tcW w:w="0" w:type="auto"/>
            <w:vMerge/>
            <w:tcBorders>
              <w:top w:val="nil"/>
              <w:left w:val="single" w:sz="4" w:space="0" w:color="000000"/>
              <w:bottom w:val="single" w:sz="4" w:space="0" w:color="000000"/>
              <w:right w:val="nil"/>
            </w:tcBorders>
          </w:tcPr>
          <w:p w14:paraId="2896CD31" w14:textId="77777777" w:rsidR="004326BC" w:rsidRDefault="004326BC" w:rsidP="00DA7D09"/>
        </w:tc>
      </w:tr>
      <w:tr w:rsidR="004326BC" w14:paraId="12C2DD66" w14:textId="77777777" w:rsidTr="00DA7D09">
        <w:trPr>
          <w:trHeight w:val="710"/>
        </w:trPr>
        <w:tc>
          <w:tcPr>
            <w:tcW w:w="2941" w:type="dxa"/>
            <w:tcBorders>
              <w:top w:val="single" w:sz="4" w:space="0" w:color="000000"/>
              <w:left w:val="nil"/>
              <w:bottom w:val="single" w:sz="4" w:space="0" w:color="000000"/>
              <w:right w:val="single" w:sz="4" w:space="0" w:color="000000"/>
            </w:tcBorders>
            <w:vAlign w:val="center"/>
          </w:tcPr>
          <w:p w14:paraId="14F1C4BD" w14:textId="77777777" w:rsidR="004326BC" w:rsidRDefault="004326BC" w:rsidP="00DA7D09">
            <w:pPr>
              <w:spacing w:after="0"/>
              <w:ind w:right="24"/>
              <w:jc w:val="center"/>
            </w:pPr>
            <w:r>
              <w:rPr>
                <w:sz w:val="18"/>
              </w:rPr>
              <w:t xml:space="preserve">J1939 9-pin connection with I/O </w:t>
            </w:r>
          </w:p>
        </w:tc>
        <w:tc>
          <w:tcPr>
            <w:tcW w:w="2295" w:type="dxa"/>
            <w:tcBorders>
              <w:top w:val="single" w:sz="4" w:space="0" w:color="000000"/>
              <w:left w:val="single" w:sz="4" w:space="0" w:color="000000"/>
              <w:bottom w:val="single" w:sz="4" w:space="0" w:color="000000"/>
              <w:right w:val="single" w:sz="4" w:space="0" w:color="000000"/>
            </w:tcBorders>
            <w:vAlign w:val="center"/>
          </w:tcPr>
          <w:p w14:paraId="1A154C92" w14:textId="77777777" w:rsidR="004326BC" w:rsidRDefault="004326BC" w:rsidP="00DA7D09">
            <w:pPr>
              <w:spacing w:after="0"/>
              <w:ind w:right="10"/>
              <w:jc w:val="center"/>
            </w:pPr>
            <w:r>
              <w:t xml:space="preserve">GO9-LTEATT </w:t>
            </w:r>
          </w:p>
        </w:tc>
        <w:tc>
          <w:tcPr>
            <w:tcW w:w="1556" w:type="dxa"/>
            <w:tcBorders>
              <w:top w:val="single" w:sz="4" w:space="0" w:color="000000"/>
              <w:left w:val="single" w:sz="4" w:space="0" w:color="000000"/>
              <w:bottom w:val="single" w:sz="4" w:space="0" w:color="000000"/>
              <w:right w:val="single" w:sz="4" w:space="0" w:color="000000"/>
            </w:tcBorders>
            <w:vAlign w:val="center"/>
          </w:tcPr>
          <w:p w14:paraId="3E274293" w14:textId="77777777" w:rsidR="004326BC" w:rsidRDefault="004326BC" w:rsidP="00DA7D09">
            <w:pPr>
              <w:spacing w:after="0"/>
              <w:ind w:right="15"/>
              <w:jc w:val="center"/>
            </w:pPr>
            <w:r>
              <w:t xml:space="preserve">I/O </w:t>
            </w:r>
          </w:p>
        </w:tc>
        <w:tc>
          <w:tcPr>
            <w:tcW w:w="1820" w:type="dxa"/>
            <w:tcBorders>
              <w:top w:val="single" w:sz="4" w:space="0" w:color="000000"/>
              <w:left w:val="single" w:sz="4" w:space="0" w:color="000000"/>
              <w:bottom w:val="single" w:sz="4" w:space="0" w:color="000000"/>
              <w:right w:val="single" w:sz="4" w:space="0" w:color="000000"/>
            </w:tcBorders>
            <w:vAlign w:val="center"/>
          </w:tcPr>
          <w:p w14:paraId="0331CA76" w14:textId="77777777" w:rsidR="004326BC" w:rsidRDefault="004326BC" w:rsidP="00DA7D09">
            <w:pPr>
              <w:spacing w:after="0"/>
              <w:ind w:right="15"/>
              <w:jc w:val="center"/>
            </w:pPr>
            <w:r>
              <w:t xml:space="preserve">J1939 </w:t>
            </w:r>
          </w:p>
        </w:tc>
        <w:tc>
          <w:tcPr>
            <w:tcW w:w="2216" w:type="dxa"/>
            <w:tcBorders>
              <w:top w:val="single" w:sz="4" w:space="0" w:color="000000"/>
              <w:left w:val="single" w:sz="4" w:space="0" w:color="000000"/>
              <w:bottom w:val="single" w:sz="4" w:space="0" w:color="000000"/>
              <w:right w:val="single" w:sz="4" w:space="0" w:color="000000"/>
            </w:tcBorders>
            <w:vAlign w:val="center"/>
          </w:tcPr>
          <w:p w14:paraId="2830C82B" w14:textId="77777777" w:rsidR="004326BC" w:rsidRDefault="004326BC" w:rsidP="00DA7D09">
            <w:pPr>
              <w:spacing w:after="0"/>
              <w:ind w:right="5"/>
              <w:jc w:val="center"/>
            </w:pPr>
            <w:r>
              <w:rPr>
                <w:b/>
              </w:rPr>
              <w:t xml:space="preserve">GO9LA-B1-J9 </w:t>
            </w:r>
          </w:p>
        </w:tc>
        <w:tc>
          <w:tcPr>
            <w:tcW w:w="2556" w:type="dxa"/>
            <w:vMerge w:val="restart"/>
            <w:tcBorders>
              <w:top w:val="single" w:sz="4" w:space="0" w:color="000000"/>
              <w:left w:val="single" w:sz="4" w:space="0" w:color="000000"/>
              <w:bottom w:val="nil"/>
              <w:right w:val="nil"/>
            </w:tcBorders>
            <w:vAlign w:val="bottom"/>
          </w:tcPr>
          <w:p w14:paraId="727BCF0B" w14:textId="77777777" w:rsidR="004326BC" w:rsidRDefault="004326BC" w:rsidP="00DA7D09">
            <w:pPr>
              <w:spacing w:after="0"/>
              <w:jc w:val="center"/>
            </w:pPr>
            <w:r>
              <w:rPr>
                <w:sz w:val="18"/>
              </w:rPr>
              <w:t xml:space="preserve">9-pin cable compatible with both Type-1 and Type-2 J1939 ports; includes selection of </w:t>
            </w:r>
          </w:p>
        </w:tc>
      </w:tr>
      <w:tr w:rsidR="004326BC" w14:paraId="2FF54F70" w14:textId="77777777" w:rsidTr="00DA7D09">
        <w:trPr>
          <w:trHeight w:val="237"/>
        </w:trPr>
        <w:tc>
          <w:tcPr>
            <w:tcW w:w="2941" w:type="dxa"/>
            <w:tcBorders>
              <w:top w:val="single" w:sz="4" w:space="0" w:color="000000"/>
              <w:left w:val="nil"/>
              <w:bottom w:val="nil"/>
              <w:right w:val="single" w:sz="4" w:space="0" w:color="000000"/>
            </w:tcBorders>
          </w:tcPr>
          <w:p w14:paraId="58B44408" w14:textId="77777777" w:rsidR="004326BC" w:rsidRDefault="004326BC" w:rsidP="00DA7D09"/>
        </w:tc>
        <w:tc>
          <w:tcPr>
            <w:tcW w:w="2295" w:type="dxa"/>
            <w:tcBorders>
              <w:top w:val="single" w:sz="4" w:space="0" w:color="000000"/>
              <w:left w:val="single" w:sz="4" w:space="0" w:color="000000"/>
              <w:bottom w:val="nil"/>
              <w:right w:val="single" w:sz="4" w:space="0" w:color="000000"/>
            </w:tcBorders>
          </w:tcPr>
          <w:p w14:paraId="16A2C6AB" w14:textId="77777777" w:rsidR="004326BC" w:rsidRDefault="004326BC" w:rsidP="00DA7D09"/>
        </w:tc>
        <w:tc>
          <w:tcPr>
            <w:tcW w:w="1556" w:type="dxa"/>
            <w:tcBorders>
              <w:top w:val="single" w:sz="4" w:space="0" w:color="000000"/>
              <w:left w:val="single" w:sz="4" w:space="0" w:color="000000"/>
              <w:bottom w:val="nil"/>
              <w:right w:val="single" w:sz="4" w:space="0" w:color="000000"/>
            </w:tcBorders>
          </w:tcPr>
          <w:p w14:paraId="7DAC46D7" w14:textId="77777777" w:rsidR="004326BC" w:rsidRDefault="004326BC" w:rsidP="00DA7D09"/>
        </w:tc>
        <w:tc>
          <w:tcPr>
            <w:tcW w:w="1820" w:type="dxa"/>
            <w:tcBorders>
              <w:top w:val="single" w:sz="4" w:space="0" w:color="000000"/>
              <w:left w:val="single" w:sz="4" w:space="0" w:color="000000"/>
              <w:bottom w:val="nil"/>
              <w:right w:val="single" w:sz="4" w:space="0" w:color="000000"/>
            </w:tcBorders>
          </w:tcPr>
          <w:p w14:paraId="55269333" w14:textId="77777777" w:rsidR="004326BC" w:rsidRDefault="004326BC" w:rsidP="00DA7D09"/>
        </w:tc>
        <w:tc>
          <w:tcPr>
            <w:tcW w:w="2216" w:type="dxa"/>
            <w:tcBorders>
              <w:top w:val="single" w:sz="4" w:space="0" w:color="000000"/>
              <w:left w:val="single" w:sz="4" w:space="0" w:color="000000"/>
              <w:bottom w:val="nil"/>
              <w:right w:val="single" w:sz="4" w:space="0" w:color="000000"/>
            </w:tcBorders>
          </w:tcPr>
          <w:p w14:paraId="43E9F759" w14:textId="77777777" w:rsidR="004326BC" w:rsidRDefault="004326BC" w:rsidP="00DA7D09"/>
        </w:tc>
        <w:tc>
          <w:tcPr>
            <w:tcW w:w="0" w:type="auto"/>
            <w:vMerge/>
            <w:tcBorders>
              <w:top w:val="nil"/>
              <w:left w:val="single" w:sz="4" w:space="0" w:color="000000"/>
              <w:bottom w:val="nil"/>
              <w:right w:val="nil"/>
            </w:tcBorders>
          </w:tcPr>
          <w:p w14:paraId="01C2F9C9" w14:textId="77777777" w:rsidR="004326BC" w:rsidRDefault="004326BC" w:rsidP="00DA7D09"/>
        </w:tc>
      </w:tr>
      <w:tr w:rsidR="004326BC" w14:paraId="0500C0B1" w14:textId="77777777" w:rsidTr="00DA7D09">
        <w:trPr>
          <w:trHeight w:val="473"/>
        </w:trPr>
        <w:tc>
          <w:tcPr>
            <w:tcW w:w="2941" w:type="dxa"/>
            <w:tcBorders>
              <w:top w:val="nil"/>
              <w:left w:val="nil"/>
              <w:bottom w:val="single" w:sz="4" w:space="0" w:color="000000"/>
              <w:right w:val="single" w:sz="4" w:space="0" w:color="000000"/>
            </w:tcBorders>
          </w:tcPr>
          <w:p w14:paraId="70F5571A" w14:textId="77777777" w:rsidR="004326BC" w:rsidRDefault="004326BC" w:rsidP="00DA7D09">
            <w:pPr>
              <w:spacing w:after="0"/>
              <w:ind w:right="24"/>
              <w:jc w:val="center"/>
            </w:pPr>
            <w:r>
              <w:rPr>
                <w:sz w:val="18"/>
              </w:rPr>
              <w:t xml:space="preserve">J1939 9-pin connection with no I/O </w:t>
            </w:r>
          </w:p>
        </w:tc>
        <w:tc>
          <w:tcPr>
            <w:tcW w:w="2295" w:type="dxa"/>
            <w:tcBorders>
              <w:top w:val="nil"/>
              <w:left w:val="single" w:sz="4" w:space="0" w:color="000000"/>
              <w:bottom w:val="single" w:sz="4" w:space="0" w:color="000000"/>
              <w:right w:val="single" w:sz="4" w:space="0" w:color="000000"/>
            </w:tcBorders>
          </w:tcPr>
          <w:p w14:paraId="0F1B6201" w14:textId="77777777" w:rsidR="004326BC" w:rsidRDefault="004326BC" w:rsidP="00DA7D09">
            <w:pPr>
              <w:spacing w:after="0"/>
              <w:ind w:right="10"/>
              <w:jc w:val="center"/>
            </w:pPr>
            <w:r>
              <w:t xml:space="preserve">GO9-LTEATT </w:t>
            </w:r>
          </w:p>
        </w:tc>
        <w:tc>
          <w:tcPr>
            <w:tcW w:w="1556" w:type="dxa"/>
            <w:tcBorders>
              <w:top w:val="nil"/>
              <w:left w:val="single" w:sz="4" w:space="0" w:color="000000"/>
              <w:bottom w:val="single" w:sz="4" w:space="0" w:color="000000"/>
              <w:right w:val="single" w:sz="4" w:space="0" w:color="000000"/>
            </w:tcBorders>
          </w:tcPr>
          <w:p w14:paraId="288B8706" w14:textId="77777777" w:rsidR="004326BC" w:rsidRDefault="004326BC" w:rsidP="00DA7D09">
            <w:pPr>
              <w:spacing w:after="0"/>
              <w:ind w:left="39"/>
              <w:jc w:val="center"/>
            </w:pPr>
            <w:r>
              <w:t xml:space="preserve">  </w:t>
            </w:r>
          </w:p>
        </w:tc>
        <w:tc>
          <w:tcPr>
            <w:tcW w:w="1820" w:type="dxa"/>
            <w:tcBorders>
              <w:top w:val="nil"/>
              <w:left w:val="single" w:sz="4" w:space="0" w:color="000000"/>
              <w:bottom w:val="single" w:sz="4" w:space="0" w:color="000000"/>
              <w:right w:val="single" w:sz="4" w:space="0" w:color="000000"/>
            </w:tcBorders>
          </w:tcPr>
          <w:p w14:paraId="0BC7AFAC" w14:textId="77777777" w:rsidR="004326BC" w:rsidRDefault="004326BC" w:rsidP="00DA7D09">
            <w:pPr>
              <w:spacing w:after="0"/>
              <w:ind w:right="15"/>
              <w:jc w:val="center"/>
            </w:pPr>
            <w:r>
              <w:t xml:space="preserve">J1939 </w:t>
            </w:r>
          </w:p>
        </w:tc>
        <w:tc>
          <w:tcPr>
            <w:tcW w:w="2216" w:type="dxa"/>
            <w:tcBorders>
              <w:top w:val="nil"/>
              <w:left w:val="single" w:sz="4" w:space="0" w:color="000000"/>
              <w:bottom w:val="single" w:sz="4" w:space="0" w:color="000000"/>
              <w:right w:val="single" w:sz="4" w:space="0" w:color="000000"/>
            </w:tcBorders>
          </w:tcPr>
          <w:p w14:paraId="06AB1FB2" w14:textId="77777777" w:rsidR="004326BC" w:rsidRDefault="004326BC" w:rsidP="00DA7D09">
            <w:pPr>
              <w:spacing w:after="0"/>
              <w:ind w:right="5"/>
              <w:jc w:val="center"/>
            </w:pPr>
            <w:r>
              <w:rPr>
                <w:b/>
              </w:rPr>
              <w:t xml:space="preserve">GO9LA-B0-J9 </w:t>
            </w:r>
          </w:p>
        </w:tc>
        <w:tc>
          <w:tcPr>
            <w:tcW w:w="2556" w:type="dxa"/>
            <w:tcBorders>
              <w:top w:val="nil"/>
              <w:left w:val="single" w:sz="4" w:space="0" w:color="000000"/>
              <w:bottom w:val="single" w:sz="4" w:space="0" w:color="000000"/>
              <w:right w:val="nil"/>
            </w:tcBorders>
          </w:tcPr>
          <w:p w14:paraId="6DEBAAB5" w14:textId="77777777" w:rsidR="004326BC" w:rsidRDefault="004326BC" w:rsidP="00DA7D09">
            <w:pPr>
              <w:spacing w:after="0"/>
              <w:ind w:right="12"/>
              <w:jc w:val="center"/>
            </w:pPr>
            <w:r>
              <w:rPr>
                <w:sz w:val="18"/>
              </w:rPr>
              <w:t xml:space="preserve">mounting options for port </w:t>
            </w:r>
          </w:p>
        </w:tc>
      </w:tr>
      <w:tr w:rsidR="004326BC" w14:paraId="0C2227CE" w14:textId="77777777" w:rsidTr="00DA7D09">
        <w:trPr>
          <w:trHeight w:val="711"/>
        </w:trPr>
        <w:tc>
          <w:tcPr>
            <w:tcW w:w="2941" w:type="dxa"/>
            <w:tcBorders>
              <w:top w:val="single" w:sz="4" w:space="0" w:color="000000"/>
              <w:left w:val="nil"/>
              <w:bottom w:val="single" w:sz="4" w:space="0" w:color="000000"/>
              <w:right w:val="single" w:sz="4" w:space="0" w:color="000000"/>
            </w:tcBorders>
            <w:vAlign w:val="center"/>
          </w:tcPr>
          <w:p w14:paraId="08ECFF2D" w14:textId="77777777" w:rsidR="004326BC" w:rsidRDefault="004326BC" w:rsidP="00DA7D09">
            <w:pPr>
              <w:spacing w:after="0"/>
              <w:ind w:right="19"/>
              <w:jc w:val="center"/>
            </w:pPr>
            <w:r>
              <w:rPr>
                <w:sz w:val="18"/>
              </w:rPr>
              <w:t xml:space="preserve">Ignition connection with I/O </w:t>
            </w:r>
          </w:p>
        </w:tc>
        <w:tc>
          <w:tcPr>
            <w:tcW w:w="2295" w:type="dxa"/>
            <w:tcBorders>
              <w:top w:val="single" w:sz="4" w:space="0" w:color="000000"/>
              <w:left w:val="single" w:sz="4" w:space="0" w:color="000000"/>
              <w:bottom w:val="single" w:sz="4" w:space="0" w:color="000000"/>
              <w:right w:val="single" w:sz="4" w:space="0" w:color="000000"/>
            </w:tcBorders>
            <w:vAlign w:val="center"/>
          </w:tcPr>
          <w:p w14:paraId="07060FA8" w14:textId="77777777" w:rsidR="004326BC" w:rsidRDefault="004326BC" w:rsidP="00DA7D09">
            <w:pPr>
              <w:spacing w:after="0"/>
              <w:ind w:right="10"/>
              <w:jc w:val="center"/>
            </w:pPr>
            <w:r>
              <w:t xml:space="preserve">GO9-LTEATT </w:t>
            </w:r>
          </w:p>
        </w:tc>
        <w:tc>
          <w:tcPr>
            <w:tcW w:w="1556" w:type="dxa"/>
            <w:tcBorders>
              <w:top w:val="single" w:sz="4" w:space="0" w:color="000000"/>
              <w:left w:val="single" w:sz="4" w:space="0" w:color="000000"/>
              <w:bottom w:val="single" w:sz="4" w:space="0" w:color="000000"/>
              <w:right w:val="single" w:sz="4" w:space="0" w:color="000000"/>
            </w:tcBorders>
            <w:vAlign w:val="center"/>
          </w:tcPr>
          <w:p w14:paraId="0E935D40" w14:textId="77777777" w:rsidR="004326BC" w:rsidRDefault="004326BC" w:rsidP="00DA7D09">
            <w:pPr>
              <w:spacing w:after="0"/>
              <w:ind w:right="15"/>
              <w:jc w:val="center"/>
            </w:pPr>
            <w:r>
              <w:t xml:space="preserve">I/O </w:t>
            </w:r>
          </w:p>
        </w:tc>
        <w:tc>
          <w:tcPr>
            <w:tcW w:w="1820" w:type="dxa"/>
            <w:tcBorders>
              <w:top w:val="single" w:sz="4" w:space="0" w:color="000000"/>
              <w:left w:val="single" w:sz="4" w:space="0" w:color="000000"/>
              <w:bottom w:val="single" w:sz="4" w:space="0" w:color="000000"/>
              <w:right w:val="single" w:sz="4" w:space="0" w:color="000000"/>
            </w:tcBorders>
            <w:vAlign w:val="center"/>
          </w:tcPr>
          <w:p w14:paraId="466D2316" w14:textId="77777777" w:rsidR="004326BC" w:rsidRDefault="004326BC" w:rsidP="00DA7D09">
            <w:pPr>
              <w:spacing w:after="0"/>
              <w:ind w:right="6"/>
              <w:jc w:val="center"/>
            </w:pPr>
            <w:r>
              <w:t xml:space="preserve">Ignition </w:t>
            </w:r>
          </w:p>
        </w:tc>
        <w:tc>
          <w:tcPr>
            <w:tcW w:w="2216" w:type="dxa"/>
            <w:tcBorders>
              <w:top w:val="single" w:sz="4" w:space="0" w:color="000000"/>
              <w:left w:val="single" w:sz="4" w:space="0" w:color="000000"/>
              <w:bottom w:val="single" w:sz="4" w:space="0" w:color="000000"/>
              <w:right w:val="single" w:sz="4" w:space="0" w:color="000000"/>
            </w:tcBorders>
            <w:vAlign w:val="center"/>
          </w:tcPr>
          <w:p w14:paraId="63E7DDBA" w14:textId="77777777" w:rsidR="004326BC" w:rsidRDefault="004326BC" w:rsidP="00DA7D09">
            <w:pPr>
              <w:spacing w:after="0"/>
              <w:ind w:right="7"/>
              <w:jc w:val="center"/>
            </w:pPr>
            <w:r>
              <w:rPr>
                <w:b/>
              </w:rPr>
              <w:t xml:space="preserve">GO9LA-B1-IGN </w:t>
            </w:r>
          </w:p>
        </w:tc>
        <w:tc>
          <w:tcPr>
            <w:tcW w:w="2556" w:type="dxa"/>
            <w:vMerge w:val="restart"/>
            <w:tcBorders>
              <w:top w:val="single" w:sz="4" w:space="0" w:color="000000"/>
              <w:left w:val="single" w:sz="4" w:space="0" w:color="000000"/>
              <w:bottom w:val="nil"/>
              <w:right w:val="nil"/>
            </w:tcBorders>
            <w:vAlign w:val="bottom"/>
          </w:tcPr>
          <w:p w14:paraId="51322780" w14:textId="77777777" w:rsidR="004326BC" w:rsidRDefault="004326BC" w:rsidP="00DA7D09">
            <w:pPr>
              <w:spacing w:after="0"/>
              <w:jc w:val="center"/>
            </w:pPr>
            <w:r>
              <w:rPr>
                <w:sz w:val="18"/>
              </w:rPr>
              <w:t xml:space="preserve">Ignition-only installations cannot gather engine data </w:t>
            </w:r>
          </w:p>
        </w:tc>
      </w:tr>
      <w:tr w:rsidR="004326BC" w14:paraId="59A83662" w14:textId="77777777" w:rsidTr="00DA7D09">
        <w:trPr>
          <w:trHeight w:val="242"/>
        </w:trPr>
        <w:tc>
          <w:tcPr>
            <w:tcW w:w="2941" w:type="dxa"/>
            <w:tcBorders>
              <w:top w:val="single" w:sz="4" w:space="0" w:color="000000"/>
              <w:left w:val="nil"/>
              <w:bottom w:val="nil"/>
              <w:right w:val="single" w:sz="4" w:space="0" w:color="000000"/>
            </w:tcBorders>
          </w:tcPr>
          <w:p w14:paraId="155DB632" w14:textId="77777777" w:rsidR="004326BC" w:rsidRDefault="004326BC" w:rsidP="00DA7D09"/>
        </w:tc>
        <w:tc>
          <w:tcPr>
            <w:tcW w:w="2295" w:type="dxa"/>
            <w:tcBorders>
              <w:top w:val="single" w:sz="4" w:space="0" w:color="000000"/>
              <w:left w:val="single" w:sz="4" w:space="0" w:color="000000"/>
              <w:bottom w:val="nil"/>
              <w:right w:val="single" w:sz="4" w:space="0" w:color="000000"/>
            </w:tcBorders>
          </w:tcPr>
          <w:p w14:paraId="47236405" w14:textId="77777777" w:rsidR="004326BC" w:rsidRDefault="004326BC" w:rsidP="00DA7D09"/>
        </w:tc>
        <w:tc>
          <w:tcPr>
            <w:tcW w:w="1556" w:type="dxa"/>
            <w:tcBorders>
              <w:top w:val="single" w:sz="4" w:space="0" w:color="000000"/>
              <w:left w:val="single" w:sz="4" w:space="0" w:color="000000"/>
              <w:bottom w:val="nil"/>
              <w:right w:val="single" w:sz="4" w:space="0" w:color="000000"/>
            </w:tcBorders>
          </w:tcPr>
          <w:p w14:paraId="33C0F513" w14:textId="77777777" w:rsidR="004326BC" w:rsidRDefault="004326BC" w:rsidP="00DA7D09"/>
        </w:tc>
        <w:tc>
          <w:tcPr>
            <w:tcW w:w="1820" w:type="dxa"/>
            <w:tcBorders>
              <w:top w:val="single" w:sz="4" w:space="0" w:color="000000"/>
              <w:left w:val="single" w:sz="4" w:space="0" w:color="000000"/>
              <w:bottom w:val="nil"/>
              <w:right w:val="single" w:sz="4" w:space="0" w:color="000000"/>
            </w:tcBorders>
          </w:tcPr>
          <w:p w14:paraId="0C86AAE7" w14:textId="77777777" w:rsidR="004326BC" w:rsidRDefault="004326BC" w:rsidP="00DA7D09"/>
        </w:tc>
        <w:tc>
          <w:tcPr>
            <w:tcW w:w="2216" w:type="dxa"/>
            <w:tcBorders>
              <w:top w:val="single" w:sz="4" w:space="0" w:color="000000"/>
              <w:left w:val="single" w:sz="4" w:space="0" w:color="000000"/>
              <w:bottom w:val="nil"/>
              <w:right w:val="single" w:sz="4" w:space="0" w:color="000000"/>
            </w:tcBorders>
          </w:tcPr>
          <w:p w14:paraId="255720F5" w14:textId="77777777" w:rsidR="004326BC" w:rsidRDefault="004326BC" w:rsidP="00DA7D09"/>
        </w:tc>
        <w:tc>
          <w:tcPr>
            <w:tcW w:w="0" w:type="auto"/>
            <w:vMerge/>
            <w:tcBorders>
              <w:top w:val="nil"/>
              <w:left w:val="single" w:sz="4" w:space="0" w:color="000000"/>
              <w:bottom w:val="nil"/>
              <w:right w:val="nil"/>
            </w:tcBorders>
          </w:tcPr>
          <w:p w14:paraId="1A9823F5" w14:textId="77777777" w:rsidR="004326BC" w:rsidRDefault="004326BC" w:rsidP="00DA7D09"/>
        </w:tc>
      </w:tr>
      <w:tr w:rsidR="004326BC" w14:paraId="58F1A73E" w14:textId="77777777" w:rsidTr="00DA7D09">
        <w:trPr>
          <w:trHeight w:val="468"/>
        </w:trPr>
        <w:tc>
          <w:tcPr>
            <w:tcW w:w="2941" w:type="dxa"/>
            <w:tcBorders>
              <w:top w:val="nil"/>
              <w:left w:val="nil"/>
              <w:bottom w:val="single" w:sz="4" w:space="0" w:color="000000"/>
              <w:right w:val="single" w:sz="4" w:space="0" w:color="000000"/>
            </w:tcBorders>
          </w:tcPr>
          <w:p w14:paraId="253B3947" w14:textId="77777777" w:rsidR="004326BC" w:rsidRDefault="004326BC" w:rsidP="00DA7D09">
            <w:pPr>
              <w:spacing w:after="0"/>
              <w:ind w:right="19"/>
              <w:jc w:val="center"/>
            </w:pPr>
            <w:r>
              <w:rPr>
                <w:sz w:val="18"/>
              </w:rPr>
              <w:t xml:space="preserve">Ignition connection with no I/O </w:t>
            </w:r>
          </w:p>
        </w:tc>
        <w:tc>
          <w:tcPr>
            <w:tcW w:w="2295" w:type="dxa"/>
            <w:tcBorders>
              <w:top w:val="nil"/>
              <w:left w:val="single" w:sz="4" w:space="0" w:color="000000"/>
              <w:bottom w:val="single" w:sz="4" w:space="0" w:color="000000"/>
              <w:right w:val="single" w:sz="4" w:space="0" w:color="000000"/>
            </w:tcBorders>
          </w:tcPr>
          <w:p w14:paraId="6C110CF1" w14:textId="77777777" w:rsidR="004326BC" w:rsidRDefault="004326BC" w:rsidP="00DA7D09">
            <w:pPr>
              <w:spacing w:after="0"/>
              <w:ind w:right="10"/>
              <w:jc w:val="center"/>
            </w:pPr>
            <w:r>
              <w:t xml:space="preserve">GO9-LTEATT </w:t>
            </w:r>
          </w:p>
        </w:tc>
        <w:tc>
          <w:tcPr>
            <w:tcW w:w="1556" w:type="dxa"/>
            <w:tcBorders>
              <w:top w:val="nil"/>
              <w:left w:val="single" w:sz="4" w:space="0" w:color="000000"/>
              <w:bottom w:val="single" w:sz="4" w:space="0" w:color="000000"/>
              <w:right w:val="single" w:sz="4" w:space="0" w:color="000000"/>
            </w:tcBorders>
          </w:tcPr>
          <w:p w14:paraId="652A6393" w14:textId="77777777" w:rsidR="004326BC" w:rsidRDefault="004326BC" w:rsidP="00DA7D09">
            <w:pPr>
              <w:spacing w:after="0"/>
              <w:ind w:left="39"/>
              <w:jc w:val="center"/>
            </w:pPr>
            <w:r>
              <w:t xml:space="preserve">  </w:t>
            </w:r>
          </w:p>
        </w:tc>
        <w:tc>
          <w:tcPr>
            <w:tcW w:w="1820" w:type="dxa"/>
            <w:tcBorders>
              <w:top w:val="nil"/>
              <w:left w:val="single" w:sz="4" w:space="0" w:color="000000"/>
              <w:bottom w:val="single" w:sz="4" w:space="0" w:color="000000"/>
              <w:right w:val="single" w:sz="4" w:space="0" w:color="000000"/>
            </w:tcBorders>
          </w:tcPr>
          <w:p w14:paraId="263AD924" w14:textId="77777777" w:rsidR="004326BC" w:rsidRDefault="004326BC" w:rsidP="00DA7D09">
            <w:pPr>
              <w:spacing w:after="0"/>
              <w:ind w:right="6"/>
              <w:jc w:val="center"/>
            </w:pPr>
            <w:r>
              <w:t xml:space="preserve">Ignition </w:t>
            </w:r>
          </w:p>
        </w:tc>
        <w:tc>
          <w:tcPr>
            <w:tcW w:w="2216" w:type="dxa"/>
            <w:tcBorders>
              <w:top w:val="nil"/>
              <w:left w:val="single" w:sz="4" w:space="0" w:color="000000"/>
              <w:bottom w:val="single" w:sz="4" w:space="0" w:color="000000"/>
              <w:right w:val="single" w:sz="4" w:space="0" w:color="000000"/>
            </w:tcBorders>
          </w:tcPr>
          <w:p w14:paraId="3AA912A5" w14:textId="77777777" w:rsidR="004326BC" w:rsidRDefault="004326BC" w:rsidP="00DA7D09">
            <w:pPr>
              <w:spacing w:after="0"/>
              <w:ind w:right="7"/>
              <w:jc w:val="center"/>
            </w:pPr>
            <w:r>
              <w:rPr>
                <w:b/>
              </w:rPr>
              <w:t xml:space="preserve">GO9LA-B0-IGN </w:t>
            </w:r>
          </w:p>
        </w:tc>
        <w:tc>
          <w:tcPr>
            <w:tcW w:w="2556" w:type="dxa"/>
            <w:tcBorders>
              <w:top w:val="nil"/>
              <w:left w:val="single" w:sz="4" w:space="0" w:color="000000"/>
              <w:bottom w:val="single" w:sz="4" w:space="0" w:color="000000"/>
              <w:right w:val="nil"/>
            </w:tcBorders>
          </w:tcPr>
          <w:p w14:paraId="033D123F" w14:textId="77777777" w:rsidR="004326BC" w:rsidRDefault="004326BC" w:rsidP="00DA7D09"/>
        </w:tc>
      </w:tr>
      <w:tr w:rsidR="004326BC" w14:paraId="45E8FE5C" w14:textId="77777777" w:rsidTr="00DA7D09">
        <w:trPr>
          <w:trHeight w:val="711"/>
        </w:trPr>
        <w:tc>
          <w:tcPr>
            <w:tcW w:w="2941" w:type="dxa"/>
            <w:tcBorders>
              <w:top w:val="single" w:sz="4" w:space="0" w:color="000000"/>
              <w:left w:val="nil"/>
              <w:bottom w:val="single" w:sz="4" w:space="0" w:color="000000"/>
              <w:right w:val="single" w:sz="4" w:space="0" w:color="000000"/>
            </w:tcBorders>
            <w:vAlign w:val="center"/>
          </w:tcPr>
          <w:p w14:paraId="49A9E3BF" w14:textId="77777777" w:rsidR="004326BC" w:rsidRDefault="004326BC" w:rsidP="00DA7D09">
            <w:pPr>
              <w:spacing w:after="0"/>
              <w:ind w:right="22"/>
              <w:jc w:val="center"/>
            </w:pPr>
            <w:r>
              <w:rPr>
                <w:sz w:val="18"/>
              </w:rPr>
              <w:t xml:space="preserve">J1708 6-pin connection with I/O </w:t>
            </w:r>
          </w:p>
        </w:tc>
        <w:tc>
          <w:tcPr>
            <w:tcW w:w="2295" w:type="dxa"/>
            <w:tcBorders>
              <w:top w:val="single" w:sz="4" w:space="0" w:color="000000"/>
              <w:left w:val="single" w:sz="4" w:space="0" w:color="000000"/>
              <w:bottom w:val="single" w:sz="4" w:space="0" w:color="000000"/>
              <w:right w:val="single" w:sz="4" w:space="0" w:color="000000"/>
            </w:tcBorders>
            <w:vAlign w:val="center"/>
          </w:tcPr>
          <w:p w14:paraId="1592E849" w14:textId="77777777" w:rsidR="004326BC" w:rsidRDefault="004326BC" w:rsidP="00DA7D09">
            <w:pPr>
              <w:spacing w:after="0"/>
              <w:ind w:right="10"/>
              <w:jc w:val="center"/>
            </w:pPr>
            <w:r>
              <w:t xml:space="preserve">GO9-LTEATT </w:t>
            </w:r>
          </w:p>
        </w:tc>
        <w:tc>
          <w:tcPr>
            <w:tcW w:w="1556" w:type="dxa"/>
            <w:tcBorders>
              <w:top w:val="single" w:sz="4" w:space="0" w:color="000000"/>
              <w:left w:val="single" w:sz="4" w:space="0" w:color="000000"/>
              <w:bottom w:val="single" w:sz="4" w:space="0" w:color="000000"/>
              <w:right w:val="single" w:sz="4" w:space="0" w:color="000000"/>
            </w:tcBorders>
            <w:vAlign w:val="center"/>
          </w:tcPr>
          <w:p w14:paraId="3FE60073" w14:textId="77777777" w:rsidR="004326BC" w:rsidRDefault="004326BC" w:rsidP="00DA7D09">
            <w:pPr>
              <w:spacing w:after="0"/>
              <w:ind w:right="15"/>
              <w:jc w:val="center"/>
            </w:pPr>
            <w:r>
              <w:t xml:space="preserve">I/O </w:t>
            </w:r>
          </w:p>
        </w:tc>
        <w:tc>
          <w:tcPr>
            <w:tcW w:w="1820" w:type="dxa"/>
            <w:tcBorders>
              <w:top w:val="single" w:sz="4" w:space="0" w:color="000000"/>
              <w:left w:val="single" w:sz="4" w:space="0" w:color="000000"/>
              <w:bottom w:val="single" w:sz="4" w:space="0" w:color="000000"/>
              <w:right w:val="single" w:sz="4" w:space="0" w:color="000000"/>
            </w:tcBorders>
            <w:vAlign w:val="center"/>
          </w:tcPr>
          <w:p w14:paraId="75AC2400" w14:textId="77777777" w:rsidR="004326BC" w:rsidRDefault="004326BC" w:rsidP="00DA7D09">
            <w:pPr>
              <w:spacing w:after="0"/>
              <w:ind w:right="15"/>
              <w:jc w:val="center"/>
            </w:pPr>
            <w:r>
              <w:t xml:space="preserve">J1708 </w:t>
            </w:r>
          </w:p>
        </w:tc>
        <w:tc>
          <w:tcPr>
            <w:tcW w:w="2216" w:type="dxa"/>
            <w:tcBorders>
              <w:top w:val="single" w:sz="4" w:space="0" w:color="000000"/>
              <w:left w:val="single" w:sz="4" w:space="0" w:color="000000"/>
              <w:bottom w:val="single" w:sz="4" w:space="0" w:color="000000"/>
              <w:right w:val="single" w:sz="4" w:space="0" w:color="000000"/>
            </w:tcBorders>
            <w:vAlign w:val="center"/>
          </w:tcPr>
          <w:p w14:paraId="67EE073D" w14:textId="77777777" w:rsidR="004326BC" w:rsidRDefault="004326BC" w:rsidP="00DA7D09">
            <w:pPr>
              <w:spacing w:after="0"/>
              <w:ind w:right="15"/>
              <w:jc w:val="center"/>
            </w:pPr>
            <w:r>
              <w:rPr>
                <w:b/>
              </w:rPr>
              <w:t xml:space="preserve">GO9LA-B1-J1708 </w:t>
            </w:r>
          </w:p>
        </w:tc>
        <w:tc>
          <w:tcPr>
            <w:tcW w:w="2556" w:type="dxa"/>
            <w:vMerge w:val="restart"/>
            <w:tcBorders>
              <w:top w:val="single" w:sz="4" w:space="0" w:color="000000"/>
              <w:left w:val="single" w:sz="4" w:space="0" w:color="000000"/>
              <w:bottom w:val="nil"/>
              <w:right w:val="nil"/>
            </w:tcBorders>
            <w:vAlign w:val="bottom"/>
          </w:tcPr>
          <w:p w14:paraId="31989716" w14:textId="77777777" w:rsidR="004326BC" w:rsidRDefault="004326BC" w:rsidP="00DA7D09">
            <w:pPr>
              <w:spacing w:after="0"/>
              <w:jc w:val="center"/>
            </w:pPr>
            <w:r>
              <w:rPr>
                <w:sz w:val="18"/>
              </w:rPr>
              <w:t xml:space="preserve">6-pin cable compatible with model year up to 2002 </w:t>
            </w:r>
          </w:p>
        </w:tc>
      </w:tr>
      <w:tr w:rsidR="004326BC" w14:paraId="34568333" w14:textId="77777777" w:rsidTr="00DA7D09">
        <w:trPr>
          <w:trHeight w:val="241"/>
        </w:trPr>
        <w:tc>
          <w:tcPr>
            <w:tcW w:w="2941" w:type="dxa"/>
            <w:tcBorders>
              <w:top w:val="single" w:sz="4" w:space="0" w:color="000000"/>
              <w:left w:val="nil"/>
              <w:bottom w:val="nil"/>
              <w:right w:val="single" w:sz="4" w:space="0" w:color="000000"/>
            </w:tcBorders>
          </w:tcPr>
          <w:p w14:paraId="1672E152" w14:textId="77777777" w:rsidR="004326BC" w:rsidRDefault="004326BC" w:rsidP="00DA7D09"/>
        </w:tc>
        <w:tc>
          <w:tcPr>
            <w:tcW w:w="2295" w:type="dxa"/>
            <w:tcBorders>
              <w:top w:val="single" w:sz="4" w:space="0" w:color="000000"/>
              <w:left w:val="single" w:sz="4" w:space="0" w:color="000000"/>
              <w:bottom w:val="nil"/>
              <w:right w:val="single" w:sz="4" w:space="0" w:color="000000"/>
            </w:tcBorders>
          </w:tcPr>
          <w:p w14:paraId="503ACEB8" w14:textId="77777777" w:rsidR="004326BC" w:rsidRDefault="004326BC" w:rsidP="00DA7D09"/>
        </w:tc>
        <w:tc>
          <w:tcPr>
            <w:tcW w:w="1556" w:type="dxa"/>
            <w:tcBorders>
              <w:top w:val="single" w:sz="4" w:space="0" w:color="000000"/>
              <w:left w:val="single" w:sz="4" w:space="0" w:color="000000"/>
              <w:bottom w:val="nil"/>
              <w:right w:val="single" w:sz="4" w:space="0" w:color="000000"/>
            </w:tcBorders>
          </w:tcPr>
          <w:p w14:paraId="7B195111" w14:textId="77777777" w:rsidR="004326BC" w:rsidRDefault="004326BC" w:rsidP="00DA7D09"/>
        </w:tc>
        <w:tc>
          <w:tcPr>
            <w:tcW w:w="1820" w:type="dxa"/>
            <w:tcBorders>
              <w:top w:val="single" w:sz="4" w:space="0" w:color="000000"/>
              <w:left w:val="single" w:sz="4" w:space="0" w:color="000000"/>
              <w:bottom w:val="nil"/>
              <w:right w:val="single" w:sz="4" w:space="0" w:color="000000"/>
            </w:tcBorders>
          </w:tcPr>
          <w:p w14:paraId="1547EC6B" w14:textId="77777777" w:rsidR="004326BC" w:rsidRDefault="004326BC" w:rsidP="00DA7D09"/>
        </w:tc>
        <w:tc>
          <w:tcPr>
            <w:tcW w:w="2216" w:type="dxa"/>
            <w:tcBorders>
              <w:top w:val="single" w:sz="4" w:space="0" w:color="000000"/>
              <w:left w:val="single" w:sz="4" w:space="0" w:color="000000"/>
              <w:bottom w:val="nil"/>
              <w:right w:val="single" w:sz="4" w:space="0" w:color="000000"/>
            </w:tcBorders>
          </w:tcPr>
          <w:p w14:paraId="03458670" w14:textId="77777777" w:rsidR="004326BC" w:rsidRDefault="004326BC" w:rsidP="00DA7D09"/>
        </w:tc>
        <w:tc>
          <w:tcPr>
            <w:tcW w:w="0" w:type="auto"/>
            <w:vMerge/>
            <w:tcBorders>
              <w:top w:val="nil"/>
              <w:left w:val="single" w:sz="4" w:space="0" w:color="000000"/>
              <w:bottom w:val="nil"/>
              <w:right w:val="nil"/>
            </w:tcBorders>
          </w:tcPr>
          <w:p w14:paraId="1D4327B1" w14:textId="77777777" w:rsidR="004326BC" w:rsidRDefault="004326BC" w:rsidP="00DA7D09"/>
        </w:tc>
      </w:tr>
      <w:tr w:rsidR="004326BC" w14:paraId="42A037AB" w14:textId="77777777" w:rsidTr="00DA7D09">
        <w:trPr>
          <w:trHeight w:val="469"/>
        </w:trPr>
        <w:tc>
          <w:tcPr>
            <w:tcW w:w="2941" w:type="dxa"/>
            <w:tcBorders>
              <w:top w:val="nil"/>
              <w:left w:val="nil"/>
              <w:bottom w:val="single" w:sz="4" w:space="0" w:color="000000"/>
              <w:right w:val="single" w:sz="4" w:space="0" w:color="000000"/>
            </w:tcBorders>
          </w:tcPr>
          <w:p w14:paraId="75F41A75" w14:textId="77777777" w:rsidR="004326BC" w:rsidRDefault="004326BC" w:rsidP="00DA7D09">
            <w:pPr>
              <w:spacing w:after="0"/>
              <w:ind w:right="24"/>
              <w:jc w:val="center"/>
            </w:pPr>
            <w:r>
              <w:rPr>
                <w:sz w:val="18"/>
              </w:rPr>
              <w:t xml:space="preserve">J1708 6-pin connection with no I/O </w:t>
            </w:r>
          </w:p>
        </w:tc>
        <w:tc>
          <w:tcPr>
            <w:tcW w:w="2295" w:type="dxa"/>
            <w:tcBorders>
              <w:top w:val="nil"/>
              <w:left w:val="single" w:sz="4" w:space="0" w:color="000000"/>
              <w:bottom w:val="single" w:sz="4" w:space="0" w:color="000000"/>
              <w:right w:val="single" w:sz="4" w:space="0" w:color="000000"/>
            </w:tcBorders>
          </w:tcPr>
          <w:p w14:paraId="30A80007" w14:textId="77777777" w:rsidR="004326BC" w:rsidRDefault="004326BC" w:rsidP="00DA7D09">
            <w:pPr>
              <w:spacing w:after="0"/>
              <w:ind w:right="10"/>
              <w:jc w:val="center"/>
            </w:pPr>
            <w:r>
              <w:t xml:space="preserve">GO9-LTEATT </w:t>
            </w:r>
          </w:p>
        </w:tc>
        <w:tc>
          <w:tcPr>
            <w:tcW w:w="1556" w:type="dxa"/>
            <w:tcBorders>
              <w:top w:val="nil"/>
              <w:left w:val="single" w:sz="4" w:space="0" w:color="000000"/>
              <w:bottom w:val="single" w:sz="4" w:space="0" w:color="000000"/>
              <w:right w:val="single" w:sz="4" w:space="0" w:color="000000"/>
            </w:tcBorders>
          </w:tcPr>
          <w:p w14:paraId="3815DA65" w14:textId="77777777" w:rsidR="004326BC" w:rsidRDefault="004326BC" w:rsidP="00DA7D09">
            <w:pPr>
              <w:spacing w:after="0"/>
              <w:ind w:left="39"/>
              <w:jc w:val="center"/>
            </w:pPr>
            <w:r>
              <w:t xml:space="preserve">  </w:t>
            </w:r>
          </w:p>
        </w:tc>
        <w:tc>
          <w:tcPr>
            <w:tcW w:w="1820" w:type="dxa"/>
            <w:tcBorders>
              <w:top w:val="nil"/>
              <w:left w:val="single" w:sz="4" w:space="0" w:color="000000"/>
              <w:bottom w:val="single" w:sz="4" w:space="0" w:color="000000"/>
              <w:right w:val="single" w:sz="4" w:space="0" w:color="000000"/>
            </w:tcBorders>
          </w:tcPr>
          <w:p w14:paraId="396823F7" w14:textId="77777777" w:rsidR="004326BC" w:rsidRDefault="004326BC" w:rsidP="00DA7D09">
            <w:pPr>
              <w:spacing w:after="0"/>
              <w:ind w:right="15"/>
              <w:jc w:val="center"/>
            </w:pPr>
            <w:r>
              <w:t xml:space="preserve">J1708 </w:t>
            </w:r>
          </w:p>
        </w:tc>
        <w:tc>
          <w:tcPr>
            <w:tcW w:w="2216" w:type="dxa"/>
            <w:tcBorders>
              <w:top w:val="nil"/>
              <w:left w:val="single" w:sz="4" w:space="0" w:color="000000"/>
              <w:bottom w:val="single" w:sz="4" w:space="0" w:color="000000"/>
              <w:right w:val="single" w:sz="4" w:space="0" w:color="000000"/>
            </w:tcBorders>
          </w:tcPr>
          <w:p w14:paraId="6B389B50" w14:textId="77777777" w:rsidR="004326BC" w:rsidRDefault="004326BC" w:rsidP="00DA7D09">
            <w:pPr>
              <w:spacing w:after="0"/>
              <w:ind w:right="15"/>
              <w:jc w:val="center"/>
            </w:pPr>
            <w:r>
              <w:rPr>
                <w:b/>
              </w:rPr>
              <w:t xml:space="preserve">GO9LA-B0-J1708 </w:t>
            </w:r>
          </w:p>
        </w:tc>
        <w:tc>
          <w:tcPr>
            <w:tcW w:w="2556" w:type="dxa"/>
            <w:tcBorders>
              <w:top w:val="nil"/>
              <w:left w:val="single" w:sz="4" w:space="0" w:color="000000"/>
              <w:bottom w:val="single" w:sz="4" w:space="0" w:color="000000"/>
              <w:right w:val="nil"/>
            </w:tcBorders>
          </w:tcPr>
          <w:p w14:paraId="75AB2B12" w14:textId="77777777" w:rsidR="004326BC" w:rsidRDefault="004326BC" w:rsidP="00DA7D09"/>
        </w:tc>
      </w:tr>
      <w:tr w:rsidR="004326BC" w14:paraId="091912C8" w14:textId="77777777" w:rsidTr="00DA7D09">
        <w:trPr>
          <w:trHeight w:val="710"/>
        </w:trPr>
        <w:tc>
          <w:tcPr>
            <w:tcW w:w="2941" w:type="dxa"/>
            <w:tcBorders>
              <w:top w:val="single" w:sz="4" w:space="0" w:color="000000"/>
              <w:left w:val="nil"/>
              <w:bottom w:val="single" w:sz="4" w:space="0" w:color="000000"/>
              <w:right w:val="single" w:sz="4" w:space="0" w:color="000000"/>
            </w:tcBorders>
            <w:vAlign w:val="center"/>
          </w:tcPr>
          <w:p w14:paraId="178464C7" w14:textId="77777777" w:rsidR="004326BC" w:rsidRDefault="004326BC" w:rsidP="00DA7D09">
            <w:pPr>
              <w:spacing w:after="0"/>
              <w:jc w:val="center"/>
            </w:pPr>
            <w:r>
              <w:rPr>
                <w:sz w:val="18"/>
              </w:rPr>
              <w:t xml:space="preserve">Weatherproof Ignition connection with I/O </w:t>
            </w:r>
          </w:p>
        </w:tc>
        <w:tc>
          <w:tcPr>
            <w:tcW w:w="2295" w:type="dxa"/>
            <w:tcBorders>
              <w:top w:val="single" w:sz="4" w:space="0" w:color="000000"/>
              <w:left w:val="single" w:sz="4" w:space="0" w:color="000000"/>
              <w:bottom w:val="single" w:sz="4" w:space="0" w:color="000000"/>
              <w:right w:val="single" w:sz="4" w:space="0" w:color="000000"/>
            </w:tcBorders>
            <w:vAlign w:val="center"/>
          </w:tcPr>
          <w:p w14:paraId="4D1AEEF9" w14:textId="77777777" w:rsidR="004326BC" w:rsidRDefault="004326BC" w:rsidP="00DA7D09">
            <w:pPr>
              <w:spacing w:after="0"/>
              <w:ind w:right="15"/>
              <w:jc w:val="center"/>
            </w:pPr>
            <w:r>
              <w:t xml:space="preserve">GR9-LTEATT </w:t>
            </w:r>
          </w:p>
        </w:tc>
        <w:tc>
          <w:tcPr>
            <w:tcW w:w="1556" w:type="dxa"/>
            <w:tcBorders>
              <w:top w:val="single" w:sz="4" w:space="0" w:color="000000"/>
              <w:left w:val="single" w:sz="4" w:space="0" w:color="000000"/>
              <w:bottom w:val="single" w:sz="4" w:space="0" w:color="000000"/>
              <w:right w:val="single" w:sz="4" w:space="0" w:color="000000"/>
            </w:tcBorders>
            <w:vAlign w:val="center"/>
          </w:tcPr>
          <w:p w14:paraId="1D4EA7A4" w14:textId="77777777" w:rsidR="004326BC" w:rsidRDefault="004326BC" w:rsidP="00DA7D09">
            <w:pPr>
              <w:spacing w:after="0"/>
              <w:ind w:right="15"/>
              <w:jc w:val="center"/>
            </w:pPr>
            <w:r>
              <w:t xml:space="preserve">I/O </w:t>
            </w:r>
          </w:p>
        </w:tc>
        <w:tc>
          <w:tcPr>
            <w:tcW w:w="1820" w:type="dxa"/>
            <w:tcBorders>
              <w:top w:val="single" w:sz="4" w:space="0" w:color="000000"/>
              <w:left w:val="single" w:sz="4" w:space="0" w:color="000000"/>
              <w:bottom w:val="single" w:sz="4" w:space="0" w:color="000000"/>
              <w:right w:val="single" w:sz="4" w:space="0" w:color="000000"/>
            </w:tcBorders>
            <w:vAlign w:val="center"/>
          </w:tcPr>
          <w:p w14:paraId="6D82089B" w14:textId="77777777" w:rsidR="004326BC" w:rsidRDefault="004326BC" w:rsidP="00DA7D09">
            <w:pPr>
              <w:spacing w:after="0"/>
              <w:ind w:right="6"/>
              <w:jc w:val="center"/>
            </w:pPr>
            <w:r>
              <w:t xml:space="preserve">Ignition </w:t>
            </w:r>
          </w:p>
        </w:tc>
        <w:tc>
          <w:tcPr>
            <w:tcW w:w="2216" w:type="dxa"/>
            <w:tcBorders>
              <w:top w:val="single" w:sz="4" w:space="0" w:color="000000"/>
              <w:left w:val="single" w:sz="4" w:space="0" w:color="000000"/>
              <w:bottom w:val="single" w:sz="4" w:space="0" w:color="000000"/>
              <w:right w:val="single" w:sz="4" w:space="0" w:color="000000"/>
            </w:tcBorders>
            <w:vAlign w:val="center"/>
          </w:tcPr>
          <w:p w14:paraId="30910DD5" w14:textId="77777777" w:rsidR="004326BC" w:rsidRDefault="004326BC" w:rsidP="00DA7D09">
            <w:pPr>
              <w:spacing w:after="0"/>
              <w:ind w:right="6"/>
              <w:jc w:val="center"/>
            </w:pPr>
            <w:r>
              <w:rPr>
                <w:b/>
              </w:rPr>
              <w:t xml:space="preserve">GORLA-1-IGN </w:t>
            </w:r>
          </w:p>
        </w:tc>
        <w:tc>
          <w:tcPr>
            <w:tcW w:w="2556" w:type="dxa"/>
            <w:vMerge w:val="restart"/>
            <w:tcBorders>
              <w:top w:val="single" w:sz="4" w:space="0" w:color="000000"/>
              <w:left w:val="single" w:sz="4" w:space="0" w:color="000000"/>
              <w:bottom w:val="nil"/>
              <w:right w:val="nil"/>
            </w:tcBorders>
            <w:vAlign w:val="center"/>
          </w:tcPr>
          <w:p w14:paraId="47CC7108" w14:textId="77777777" w:rsidR="004326BC" w:rsidRDefault="004326BC" w:rsidP="00DA7D09">
            <w:pPr>
              <w:spacing w:after="0"/>
              <w:jc w:val="center"/>
            </w:pPr>
            <w:r>
              <w:rPr>
                <w:sz w:val="18"/>
              </w:rPr>
              <w:t xml:space="preserve">Weatherproof installation for non-vehicle or open-cab assets </w:t>
            </w:r>
          </w:p>
        </w:tc>
      </w:tr>
      <w:tr w:rsidR="004326BC" w14:paraId="09BF693B" w14:textId="77777777" w:rsidTr="00DA7D09">
        <w:trPr>
          <w:trHeight w:val="705"/>
        </w:trPr>
        <w:tc>
          <w:tcPr>
            <w:tcW w:w="2941" w:type="dxa"/>
            <w:tcBorders>
              <w:top w:val="single" w:sz="4" w:space="0" w:color="000000"/>
              <w:left w:val="nil"/>
              <w:bottom w:val="single" w:sz="4" w:space="0" w:color="000000"/>
              <w:right w:val="single" w:sz="4" w:space="0" w:color="000000"/>
            </w:tcBorders>
            <w:vAlign w:val="center"/>
          </w:tcPr>
          <w:p w14:paraId="21F23217" w14:textId="77777777" w:rsidR="004326BC" w:rsidRDefault="004326BC" w:rsidP="00DA7D09">
            <w:pPr>
              <w:spacing w:after="0"/>
              <w:jc w:val="center"/>
            </w:pPr>
            <w:r>
              <w:rPr>
                <w:sz w:val="18"/>
              </w:rPr>
              <w:lastRenderedPageBreak/>
              <w:t xml:space="preserve">Weatherproof Ignition connection with no I/O </w:t>
            </w:r>
          </w:p>
        </w:tc>
        <w:tc>
          <w:tcPr>
            <w:tcW w:w="2295" w:type="dxa"/>
            <w:tcBorders>
              <w:top w:val="single" w:sz="4" w:space="0" w:color="000000"/>
              <w:left w:val="single" w:sz="4" w:space="0" w:color="000000"/>
              <w:bottom w:val="single" w:sz="4" w:space="0" w:color="000000"/>
              <w:right w:val="single" w:sz="4" w:space="0" w:color="000000"/>
            </w:tcBorders>
            <w:vAlign w:val="center"/>
          </w:tcPr>
          <w:p w14:paraId="63784F01" w14:textId="77777777" w:rsidR="004326BC" w:rsidRDefault="004326BC" w:rsidP="00DA7D09">
            <w:pPr>
              <w:spacing w:after="0"/>
              <w:ind w:right="15"/>
              <w:jc w:val="center"/>
            </w:pPr>
            <w:r>
              <w:t xml:space="preserve">GR9-LTEATT </w:t>
            </w:r>
          </w:p>
        </w:tc>
        <w:tc>
          <w:tcPr>
            <w:tcW w:w="1556" w:type="dxa"/>
            <w:tcBorders>
              <w:top w:val="single" w:sz="4" w:space="0" w:color="000000"/>
              <w:left w:val="single" w:sz="4" w:space="0" w:color="000000"/>
              <w:bottom w:val="single" w:sz="4" w:space="0" w:color="000000"/>
              <w:right w:val="single" w:sz="4" w:space="0" w:color="000000"/>
            </w:tcBorders>
            <w:vAlign w:val="center"/>
          </w:tcPr>
          <w:p w14:paraId="197BD17A" w14:textId="77777777" w:rsidR="004326BC" w:rsidRDefault="004326BC" w:rsidP="00DA7D09">
            <w:pPr>
              <w:spacing w:after="0"/>
              <w:ind w:left="39"/>
              <w:jc w:val="center"/>
            </w:pPr>
            <w:r>
              <w:t xml:space="preserve">  </w:t>
            </w:r>
          </w:p>
        </w:tc>
        <w:tc>
          <w:tcPr>
            <w:tcW w:w="1820" w:type="dxa"/>
            <w:tcBorders>
              <w:top w:val="single" w:sz="4" w:space="0" w:color="000000"/>
              <w:left w:val="single" w:sz="4" w:space="0" w:color="000000"/>
              <w:bottom w:val="single" w:sz="4" w:space="0" w:color="000000"/>
              <w:right w:val="single" w:sz="4" w:space="0" w:color="000000"/>
            </w:tcBorders>
            <w:vAlign w:val="center"/>
          </w:tcPr>
          <w:p w14:paraId="3E1FEF51" w14:textId="77777777" w:rsidR="004326BC" w:rsidRDefault="004326BC" w:rsidP="00DA7D09">
            <w:pPr>
              <w:spacing w:after="0"/>
              <w:ind w:right="6"/>
              <w:jc w:val="center"/>
            </w:pPr>
            <w:r>
              <w:t xml:space="preserve">Ignition </w:t>
            </w:r>
          </w:p>
        </w:tc>
        <w:tc>
          <w:tcPr>
            <w:tcW w:w="2216" w:type="dxa"/>
            <w:tcBorders>
              <w:top w:val="single" w:sz="4" w:space="0" w:color="000000"/>
              <w:left w:val="single" w:sz="4" w:space="0" w:color="000000"/>
              <w:bottom w:val="single" w:sz="4" w:space="0" w:color="000000"/>
              <w:right w:val="single" w:sz="4" w:space="0" w:color="000000"/>
            </w:tcBorders>
            <w:vAlign w:val="center"/>
          </w:tcPr>
          <w:p w14:paraId="6A2CC087" w14:textId="77777777" w:rsidR="004326BC" w:rsidRDefault="004326BC" w:rsidP="00DA7D09">
            <w:pPr>
              <w:spacing w:after="0"/>
              <w:ind w:right="6"/>
              <w:jc w:val="center"/>
            </w:pPr>
            <w:r>
              <w:rPr>
                <w:b/>
              </w:rPr>
              <w:t xml:space="preserve">GORLA-0-IGN </w:t>
            </w:r>
          </w:p>
        </w:tc>
        <w:tc>
          <w:tcPr>
            <w:tcW w:w="0" w:type="auto"/>
            <w:vMerge/>
            <w:tcBorders>
              <w:top w:val="nil"/>
              <w:left w:val="single" w:sz="4" w:space="0" w:color="000000"/>
              <w:bottom w:val="nil"/>
              <w:right w:val="nil"/>
            </w:tcBorders>
          </w:tcPr>
          <w:p w14:paraId="51E2ED88" w14:textId="77777777" w:rsidR="004326BC" w:rsidRDefault="004326BC" w:rsidP="00DA7D09"/>
        </w:tc>
      </w:tr>
    </w:tbl>
    <w:p w14:paraId="0F34A25A" w14:textId="77777777" w:rsidR="004326BC" w:rsidRDefault="004326BC" w:rsidP="004326BC">
      <w:pPr>
        <w:spacing w:after="0"/>
        <w:rPr>
          <w:b/>
          <w:bCs/>
          <w:sz w:val="32"/>
          <w:szCs w:val="32"/>
          <w:u w:color="000000"/>
        </w:rPr>
      </w:pPr>
    </w:p>
    <w:p w14:paraId="714506B9" w14:textId="5AED427F" w:rsidR="004326BC" w:rsidRPr="007F60F6" w:rsidRDefault="00010AE4" w:rsidP="004326BC">
      <w:pPr>
        <w:pStyle w:val="Heading1"/>
        <w:rPr>
          <w:b/>
          <w:bCs/>
          <w:sz w:val="28"/>
          <w:szCs w:val="28"/>
        </w:rPr>
      </w:pPr>
      <w:bookmarkStart w:id="1" w:name="_GeoTab_Kit_Numbers_1"/>
      <w:bookmarkEnd w:id="1"/>
      <w:r w:rsidRPr="007F60F6">
        <w:rPr>
          <w:b/>
          <w:bCs/>
          <w:sz w:val="28"/>
          <w:szCs w:val="28"/>
        </w:rPr>
        <w:t>Geotab</w:t>
      </w:r>
      <w:r w:rsidR="004326BC" w:rsidRPr="007F60F6">
        <w:rPr>
          <w:b/>
          <w:bCs/>
          <w:sz w:val="28"/>
          <w:szCs w:val="28"/>
        </w:rPr>
        <w:t xml:space="preserve"> Kit Numbers (Verizon)</w:t>
      </w:r>
    </w:p>
    <w:tbl>
      <w:tblPr>
        <w:tblStyle w:val="TableGrid"/>
        <w:tblW w:w="13384" w:type="dxa"/>
        <w:tblInd w:w="130" w:type="dxa"/>
        <w:tblCellMar>
          <w:top w:w="18" w:type="dxa"/>
          <w:left w:w="115" w:type="dxa"/>
          <w:bottom w:w="18" w:type="dxa"/>
          <w:right w:w="109" w:type="dxa"/>
        </w:tblCellMar>
        <w:tblLook w:val="04A0" w:firstRow="1" w:lastRow="0" w:firstColumn="1" w:lastColumn="0" w:noHBand="0" w:noVBand="1"/>
      </w:tblPr>
      <w:tblGrid>
        <w:gridCol w:w="2941"/>
        <w:gridCol w:w="2295"/>
        <w:gridCol w:w="1556"/>
        <w:gridCol w:w="1820"/>
        <w:gridCol w:w="2216"/>
        <w:gridCol w:w="2556"/>
      </w:tblGrid>
      <w:tr w:rsidR="004326BC" w14:paraId="1128AB7D" w14:textId="77777777" w:rsidTr="00DA7D09">
        <w:trPr>
          <w:trHeight w:val="705"/>
        </w:trPr>
        <w:tc>
          <w:tcPr>
            <w:tcW w:w="2941" w:type="dxa"/>
            <w:tcBorders>
              <w:top w:val="nil"/>
              <w:left w:val="nil"/>
              <w:bottom w:val="single" w:sz="4" w:space="0" w:color="000000"/>
              <w:right w:val="single" w:sz="4" w:space="0" w:color="000000"/>
            </w:tcBorders>
            <w:vAlign w:val="center"/>
          </w:tcPr>
          <w:p w14:paraId="001FD19C" w14:textId="77777777" w:rsidR="004326BC" w:rsidRDefault="004326BC" w:rsidP="00DA7D09">
            <w:pPr>
              <w:spacing w:after="0"/>
              <w:jc w:val="center"/>
            </w:pPr>
            <w:r>
              <w:rPr>
                <w:sz w:val="18"/>
              </w:rPr>
              <w:t xml:space="preserve">OBDII connection to engine with I/O and OBDII T-splitter cable </w:t>
            </w:r>
          </w:p>
        </w:tc>
        <w:tc>
          <w:tcPr>
            <w:tcW w:w="2295" w:type="dxa"/>
            <w:tcBorders>
              <w:top w:val="nil"/>
              <w:left w:val="single" w:sz="4" w:space="0" w:color="000000"/>
              <w:bottom w:val="single" w:sz="4" w:space="0" w:color="000000"/>
              <w:right w:val="single" w:sz="4" w:space="0" w:color="000000"/>
            </w:tcBorders>
            <w:vAlign w:val="center"/>
          </w:tcPr>
          <w:p w14:paraId="5FB8FE73" w14:textId="77777777" w:rsidR="004326BC" w:rsidRDefault="004326BC" w:rsidP="00DA7D09">
            <w:pPr>
              <w:spacing w:after="0"/>
              <w:ind w:right="10"/>
              <w:jc w:val="center"/>
            </w:pPr>
            <w:r>
              <w:t>GO9-LTEVZW</w:t>
            </w:r>
          </w:p>
        </w:tc>
        <w:tc>
          <w:tcPr>
            <w:tcW w:w="1556" w:type="dxa"/>
            <w:tcBorders>
              <w:top w:val="nil"/>
              <w:left w:val="single" w:sz="4" w:space="0" w:color="000000"/>
              <w:bottom w:val="single" w:sz="4" w:space="0" w:color="000000"/>
              <w:right w:val="single" w:sz="4" w:space="0" w:color="000000"/>
            </w:tcBorders>
            <w:vAlign w:val="center"/>
          </w:tcPr>
          <w:p w14:paraId="57066522" w14:textId="77777777" w:rsidR="004326BC" w:rsidRDefault="004326BC" w:rsidP="00DA7D09">
            <w:pPr>
              <w:spacing w:after="0"/>
              <w:ind w:right="15"/>
              <w:jc w:val="center"/>
            </w:pPr>
            <w:r>
              <w:t xml:space="preserve">I/O </w:t>
            </w:r>
          </w:p>
        </w:tc>
        <w:tc>
          <w:tcPr>
            <w:tcW w:w="1820" w:type="dxa"/>
            <w:tcBorders>
              <w:top w:val="nil"/>
              <w:left w:val="single" w:sz="4" w:space="0" w:color="000000"/>
              <w:bottom w:val="single" w:sz="4" w:space="0" w:color="000000"/>
              <w:right w:val="single" w:sz="4" w:space="0" w:color="000000"/>
            </w:tcBorders>
            <w:vAlign w:val="center"/>
          </w:tcPr>
          <w:p w14:paraId="2B62AC09" w14:textId="77777777" w:rsidR="004326BC" w:rsidRDefault="004326BC" w:rsidP="00DA7D09">
            <w:pPr>
              <w:spacing w:after="0"/>
              <w:ind w:right="6"/>
              <w:jc w:val="center"/>
            </w:pPr>
            <w:r>
              <w:t xml:space="preserve">OBDII </w:t>
            </w:r>
          </w:p>
        </w:tc>
        <w:tc>
          <w:tcPr>
            <w:tcW w:w="2216" w:type="dxa"/>
            <w:tcBorders>
              <w:top w:val="nil"/>
              <w:left w:val="single" w:sz="4" w:space="0" w:color="000000"/>
              <w:bottom w:val="single" w:sz="4" w:space="0" w:color="000000"/>
              <w:right w:val="single" w:sz="4" w:space="0" w:color="000000"/>
            </w:tcBorders>
            <w:vAlign w:val="center"/>
          </w:tcPr>
          <w:p w14:paraId="036E9137" w14:textId="77777777" w:rsidR="004326BC" w:rsidRDefault="004326BC" w:rsidP="00DA7D09">
            <w:pPr>
              <w:spacing w:after="0"/>
              <w:ind w:right="13"/>
              <w:jc w:val="center"/>
            </w:pPr>
            <w:r>
              <w:rPr>
                <w:b/>
              </w:rPr>
              <w:t xml:space="preserve">GO9LV-B1-OBD </w:t>
            </w:r>
          </w:p>
        </w:tc>
        <w:tc>
          <w:tcPr>
            <w:tcW w:w="2556" w:type="dxa"/>
            <w:vMerge w:val="restart"/>
            <w:tcBorders>
              <w:top w:val="nil"/>
              <w:left w:val="single" w:sz="4" w:space="0" w:color="000000"/>
              <w:bottom w:val="single" w:sz="4" w:space="0" w:color="000000"/>
              <w:right w:val="nil"/>
            </w:tcBorders>
            <w:vAlign w:val="center"/>
          </w:tcPr>
          <w:p w14:paraId="43C5AA72" w14:textId="77777777" w:rsidR="004326BC" w:rsidRDefault="004326BC" w:rsidP="00DA7D09">
            <w:pPr>
              <w:spacing w:after="0"/>
              <w:ind w:left="29"/>
              <w:jc w:val="center"/>
            </w:pPr>
            <w:r>
              <w:rPr>
                <w:sz w:val="18"/>
              </w:rPr>
              <w:t xml:space="preserve">  </w:t>
            </w:r>
          </w:p>
        </w:tc>
      </w:tr>
      <w:tr w:rsidR="004326BC" w14:paraId="46C2C3A9" w14:textId="77777777" w:rsidTr="00DA7D09">
        <w:trPr>
          <w:trHeight w:val="710"/>
        </w:trPr>
        <w:tc>
          <w:tcPr>
            <w:tcW w:w="2941" w:type="dxa"/>
            <w:tcBorders>
              <w:top w:val="single" w:sz="4" w:space="0" w:color="000000"/>
              <w:left w:val="nil"/>
              <w:bottom w:val="single" w:sz="4" w:space="0" w:color="000000"/>
              <w:right w:val="single" w:sz="4" w:space="0" w:color="000000"/>
            </w:tcBorders>
            <w:vAlign w:val="center"/>
          </w:tcPr>
          <w:p w14:paraId="6047863E" w14:textId="77777777" w:rsidR="004326BC" w:rsidRDefault="004326BC" w:rsidP="00DA7D09">
            <w:pPr>
              <w:spacing w:after="0"/>
              <w:jc w:val="center"/>
            </w:pPr>
            <w:r>
              <w:rPr>
                <w:sz w:val="18"/>
              </w:rPr>
              <w:t xml:space="preserve">OBDII connection to engine with no I/O and OBDII T-splitter cable </w:t>
            </w:r>
          </w:p>
        </w:tc>
        <w:tc>
          <w:tcPr>
            <w:tcW w:w="2295" w:type="dxa"/>
            <w:tcBorders>
              <w:top w:val="single" w:sz="4" w:space="0" w:color="000000"/>
              <w:left w:val="single" w:sz="4" w:space="0" w:color="000000"/>
              <w:bottom w:val="single" w:sz="4" w:space="0" w:color="000000"/>
              <w:right w:val="single" w:sz="4" w:space="0" w:color="000000"/>
            </w:tcBorders>
            <w:vAlign w:val="center"/>
          </w:tcPr>
          <w:p w14:paraId="32F5DC54" w14:textId="77777777" w:rsidR="004326BC" w:rsidRDefault="004326BC" w:rsidP="00DA7D09">
            <w:pPr>
              <w:spacing w:after="0"/>
              <w:ind w:right="10"/>
              <w:jc w:val="center"/>
            </w:pPr>
            <w:r>
              <w:t xml:space="preserve">GO9-LTEVZW </w:t>
            </w:r>
          </w:p>
        </w:tc>
        <w:tc>
          <w:tcPr>
            <w:tcW w:w="1556" w:type="dxa"/>
            <w:tcBorders>
              <w:top w:val="single" w:sz="4" w:space="0" w:color="000000"/>
              <w:left w:val="single" w:sz="4" w:space="0" w:color="000000"/>
              <w:bottom w:val="single" w:sz="4" w:space="0" w:color="000000"/>
              <w:right w:val="single" w:sz="4" w:space="0" w:color="000000"/>
            </w:tcBorders>
            <w:vAlign w:val="center"/>
          </w:tcPr>
          <w:p w14:paraId="1D125A42" w14:textId="77777777" w:rsidR="004326BC" w:rsidRDefault="004326BC" w:rsidP="00DA7D09">
            <w:pPr>
              <w:spacing w:after="0"/>
              <w:ind w:left="39"/>
              <w:jc w:val="center"/>
            </w:pPr>
            <w:r>
              <w:t xml:space="preserve">  </w:t>
            </w:r>
          </w:p>
        </w:tc>
        <w:tc>
          <w:tcPr>
            <w:tcW w:w="1820" w:type="dxa"/>
            <w:tcBorders>
              <w:top w:val="single" w:sz="4" w:space="0" w:color="000000"/>
              <w:left w:val="single" w:sz="4" w:space="0" w:color="000000"/>
              <w:bottom w:val="single" w:sz="4" w:space="0" w:color="000000"/>
              <w:right w:val="single" w:sz="4" w:space="0" w:color="000000"/>
            </w:tcBorders>
            <w:vAlign w:val="center"/>
          </w:tcPr>
          <w:p w14:paraId="641D645A" w14:textId="77777777" w:rsidR="004326BC" w:rsidRDefault="004326BC" w:rsidP="00DA7D09">
            <w:pPr>
              <w:spacing w:after="0"/>
              <w:ind w:right="6"/>
              <w:jc w:val="center"/>
            </w:pPr>
            <w:r>
              <w:t xml:space="preserve">OBDII </w:t>
            </w:r>
          </w:p>
        </w:tc>
        <w:tc>
          <w:tcPr>
            <w:tcW w:w="2216" w:type="dxa"/>
            <w:tcBorders>
              <w:top w:val="single" w:sz="4" w:space="0" w:color="000000"/>
              <w:left w:val="single" w:sz="4" w:space="0" w:color="000000"/>
              <w:bottom w:val="single" w:sz="4" w:space="0" w:color="000000"/>
              <w:right w:val="single" w:sz="4" w:space="0" w:color="000000"/>
            </w:tcBorders>
            <w:vAlign w:val="center"/>
          </w:tcPr>
          <w:p w14:paraId="569FAA62" w14:textId="77777777" w:rsidR="004326BC" w:rsidRDefault="004326BC" w:rsidP="00DA7D09">
            <w:pPr>
              <w:spacing w:after="0"/>
              <w:ind w:right="13"/>
              <w:jc w:val="center"/>
            </w:pPr>
            <w:r>
              <w:rPr>
                <w:b/>
              </w:rPr>
              <w:t xml:space="preserve">GO9LV-B0-OBD </w:t>
            </w:r>
          </w:p>
        </w:tc>
        <w:tc>
          <w:tcPr>
            <w:tcW w:w="0" w:type="auto"/>
            <w:vMerge/>
            <w:tcBorders>
              <w:top w:val="nil"/>
              <w:left w:val="single" w:sz="4" w:space="0" w:color="000000"/>
              <w:bottom w:val="single" w:sz="4" w:space="0" w:color="000000"/>
              <w:right w:val="nil"/>
            </w:tcBorders>
          </w:tcPr>
          <w:p w14:paraId="46585BB3" w14:textId="77777777" w:rsidR="004326BC" w:rsidRDefault="004326BC" w:rsidP="00DA7D09"/>
        </w:tc>
      </w:tr>
      <w:tr w:rsidR="004326BC" w14:paraId="2987C283" w14:textId="77777777" w:rsidTr="00DA7D09">
        <w:trPr>
          <w:trHeight w:val="710"/>
        </w:trPr>
        <w:tc>
          <w:tcPr>
            <w:tcW w:w="2941" w:type="dxa"/>
            <w:tcBorders>
              <w:top w:val="single" w:sz="4" w:space="0" w:color="000000"/>
              <w:left w:val="nil"/>
              <w:bottom w:val="single" w:sz="4" w:space="0" w:color="000000"/>
              <w:right w:val="single" w:sz="4" w:space="0" w:color="000000"/>
            </w:tcBorders>
            <w:vAlign w:val="center"/>
          </w:tcPr>
          <w:p w14:paraId="38D8F7DF" w14:textId="77777777" w:rsidR="004326BC" w:rsidRDefault="004326BC" w:rsidP="00DA7D09">
            <w:pPr>
              <w:spacing w:after="0"/>
              <w:ind w:right="24"/>
              <w:jc w:val="center"/>
            </w:pPr>
            <w:r>
              <w:rPr>
                <w:sz w:val="18"/>
              </w:rPr>
              <w:t xml:space="preserve">J1939 9-pin connection with I/O </w:t>
            </w:r>
          </w:p>
        </w:tc>
        <w:tc>
          <w:tcPr>
            <w:tcW w:w="2295" w:type="dxa"/>
            <w:tcBorders>
              <w:top w:val="single" w:sz="4" w:space="0" w:color="000000"/>
              <w:left w:val="single" w:sz="4" w:space="0" w:color="000000"/>
              <w:bottom w:val="single" w:sz="4" w:space="0" w:color="000000"/>
              <w:right w:val="single" w:sz="4" w:space="0" w:color="000000"/>
            </w:tcBorders>
            <w:vAlign w:val="center"/>
          </w:tcPr>
          <w:p w14:paraId="76A9F8CE" w14:textId="77777777" w:rsidR="004326BC" w:rsidRDefault="004326BC" w:rsidP="00DA7D09">
            <w:pPr>
              <w:spacing w:after="0"/>
              <w:ind w:right="10"/>
              <w:jc w:val="center"/>
            </w:pPr>
            <w:r>
              <w:t xml:space="preserve">GO9-LTEVZW </w:t>
            </w:r>
          </w:p>
        </w:tc>
        <w:tc>
          <w:tcPr>
            <w:tcW w:w="1556" w:type="dxa"/>
            <w:tcBorders>
              <w:top w:val="single" w:sz="4" w:space="0" w:color="000000"/>
              <w:left w:val="single" w:sz="4" w:space="0" w:color="000000"/>
              <w:bottom w:val="single" w:sz="4" w:space="0" w:color="000000"/>
              <w:right w:val="single" w:sz="4" w:space="0" w:color="000000"/>
            </w:tcBorders>
            <w:vAlign w:val="center"/>
          </w:tcPr>
          <w:p w14:paraId="71BAEC05" w14:textId="77777777" w:rsidR="004326BC" w:rsidRDefault="004326BC" w:rsidP="00DA7D09">
            <w:pPr>
              <w:spacing w:after="0"/>
              <w:ind w:right="15"/>
              <w:jc w:val="center"/>
            </w:pPr>
            <w:r>
              <w:t xml:space="preserve">I/O </w:t>
            </w:r>
          </w:p>
        </w:tc>
        <w:tc>
          <w:tcPr>
            <w:tcW w:w="1820" w:type="dxa"/>
            <w:tcBorders>
              <w:top w:val="single" w:sz="4" w:space="0" w:color="000000"/>
              <w:left w:val="single" w:sz="4" w:space="0" w:color="000000"/>
              <w:bottom w:val="single" w:sz="4" w:space="0" w:color="000000"/>
              <w:right w:val="single" w:sz="4" w:space="0" w:color="000000"/>
            </w:tcBorders>
            <w:vAlign w:val="center"/>
          </w:tcPr>
          <w:p w14:paraId="2AFD7F51" w14:textId="77777777" w:rsidR="004326BC" w:rsidRDefault="004326BC" w:rsidP="00DA7D09">
            <w:pPr>
              <w:spacing w:after="0"/>
              <w:ind w:right="15"/>
              <w:jc w:val="center"/>
            </w:pPr>
            <w:r>
              <w:t xml:space="preserve">J1939 </w:t>
            </w:r>
          </w:p>
        </w:tc>
        <w:tc>
          <w:tcPr>
            <w:tcW w:w="2216" w:type="dxa"/>
            <w:tcBorders>
              <w:top w:val="single" w:sz="4" w:space="0" w:color="000000"/>
              <w:left w:val="single" w:sz="4" w:space="0" w:color="000000"/>
              <w:bottom w:val="single" w:sz="4" w:space="0" w:color="000000"/>
              <w:right w:val="single" w:sz="4" w:space="0" w:color="000000"/>
            </w:tcBorders>
            <w:vAlign w:val="center"/>
          </w:tcPr>
          <w:p w14:paraId="5A0A17DF" w14:textId="77777777" w:rsidR="004326BC" w:rsidRDefault="004326BC" w:rsidP="00DA7D09">
            <w:pPr>
              <w:spacing w:after="0"/>
              <w:ind w:right="5"/>
              <w:jc w:val="center"/>
            </w:pPr>
            <w:r>
              <w:rPr>
                <w:b/>
              </w:rPr>
              <w:t xml:space="preserve">GO9LV-B1-J9 </w:t>
            </w:r>
          </w:p>
        </w:tc>
        <w:tc>
          <w:tcPr>
            <w:tcW w:w="2556" w:type="dxa"/>
            <w:vMerge w:val="restart"/>
            <w:tcBorders>
              <w:top w:val="single" w:sz="4" w:space="0" w:color="000000"/>
              <w:left w:val="single" w:sz="4" w:space="0" w:color="000000"/>
              <w:bottom w:val="nil"/>
              <w:right w:val="nil"/>
            </w:tcBorders>
            <w:vAlign w:val="bottom"/>
          </w:tcPr>
          <w:p w14:paraId="5042B0DC" w14:textId="77777777" w:rsidR="004326BC" w:rsidRDefault="004326BC" w:rsidP="00DA7D09">
            <w:pPr>
              <w:spacing w:after="0"/>
              <w:jc w:val="center"/>
            </w:pPr>
            <w:r>
              <w:rPr>
                <w:sz w:val="18"/>
              </w:rPr>
              <w:t xml:space="preserve">9-pin cable compatible with both Type-1 and Type-2 J1939 ports; includes selection of </w:t>
            </w:r>
          </w:p>
        </w:tc>
      </w:tr>
      <w:tr w:rsidR="004326BC" w14:paraId="31FB00A2" w14:textId="77777777" w:rsidTr="00DA7D09">
        <w:trPr>
          <w:trHeight w:val="237"/>
        </w:trPr>
        <w:tc>
          <w:tcPr>
            <w:tcW w:w="2941" w:type="dxa"/>
            <w:tcBorders>
              <w:top w:val="single" w:sz="4" w:space="0" w:color="000000"/>
              <w:left w:val="nil"/>
              <w:bottom w:val="nil"/>
              <w:right w:val="single" w:sz="4" w:space="0" w:color="000000"/>
            </w:tcBorders>
          </w:tcPr>
          <w:p w14:paraId="583DE638" w14:textId="77777777" w:rsidR="004326BC" w:rsidRDefault="004326BC" w:rsidP="00DA7D09"/>
        </w:tc>
        <w:tc>
          <w:tcPr>
            <w:tcW w:w="2295" w:type="dxa"/>
            <w:tcBorders>
              <w:top w:val="single" w:sz="4" w:space="0" w:color="000000"/>
              <w:left w:val="single" w:sz="4" w:space="0" w:color="000000"/>
              <w:bottom w:val="nil"/>
              <w:right w:val="single" w:sz="4" w:space="0" w:color="000000"/>
            </w:tcBorders>
          </w:tcPr>
          <w:p w14:paraId="59B5C8E2" w14:textId="77777777" w:rsidR="004326BC" w:rsidRDefault="004326BC" w:rsidP="00DA7D09"/>
        </w:tc>
        <w:tc>
          <w:tcPr>
            <w:tcW w:w="1556" w:type="dxa"/>
            <w:tcBorders>
              <w:top w:val="single" w:sz="4" w:space="0" w:color="000000"/>
              <w:left w:val="single" w:sz="4" w:space="0" w:color="000000"/>
              <w:bottom w:val="nil"/>
              <w:right w:val="single" w:sz="4" w:space="0" w:color="000000"/>
            </w:tcBorders>
          </w:tcPr>
          <w:p w14:paraId="2DE87E70" w14:textId="77777777" w:rsidR="004326BC" w:rsidRDefault="004326BC" w:rsidP="00DA7D09"/>
        </w:tc>
        <w:tc>
          <w:tcPr>
            <w:tcW w:w="1820" w:type="dxa"/>
            <w:tcBorders>
              <w:top w:val="single" w:sz="4" w:space="0" w:color="000000"/>
              <w:left w:val="single" w:sz="4" w:space="0" w:color="000000"/>
              <w:bottom w:val="nil"/>
              <w:right w:val="single" w:sz="4" w:space="0" w:color="000000"/>
            </w:tcBorders>
          </w:tcPr>
          <w:p w14:paraId="4B475D96" w14:textId="77777777" w:rsidR="004326BC" w:rsidRDefault="004326BC" w:rsidP="00DA7D09"/>
        </w:tc>
        <w:tc>
          <w:tcPr>
            <w:tcW w:w="2216" w:type="dxa"/>
            <w:tcBorders>
              <w:top w:val="single" w:sz="4" w:space="0" w:color="000000"/>
              <w:left w:val="single" w:sz="4" w:space="0" w:color="000000"/>
              <w:bottom w:val="nil"/>
              <w:right w:val="single" w:sz="4" w:space="0" w:color="000000"/>
            </w:tcBorders>
          </w:tcPr>
          <w:p w14:paraId="0BDE279A" w14:textId="77777777" w:rsidR="004326BC" w:rsidRDefault="004326BC" w:rsidP="00DA7D09"/>
        </w:tc>
        <w:tc>
          <w:tcPr>
            <w:tcW w:w="0" w:type="auto"/>
            <w:vMerge/>
            <w:tcBorders>
              <w:top w:val="nil"/>
              <w:left w:val="single" w:sz="4" w:space="0" w:color="000000"/>
              <w:bottom w:val="nil"/>
              <w:right w:val="nil"/>
            </w:tcBorders>
          </w:tcPr>
          <w:p w14:paraId="64A1E5D5" w14:textId="77777777" w:rsidR="004326BC" w:rsidRDefault="004326BC" w:rsidP="00DA7D09"/>
        </w:tc>
      </w:tr>
      <w:tr w:rsidR="004326BC" w14:paraId="3B048C50" w14:textId="77777777" w:rsidTr="00DA7D09">
        <w:trPr>
          <w:trHeight w:val="473"/>
        </w:trPr>
        <w:tc>
          <w:tcPr>
            <w:tcW w:w="2941" w:type="dxa"/>
            <w:tcBorders>
              <w:top w:val="nil"/>
              <w:left w:val="nil"/>
              <w:bottom w:val="single" w:sz="4" w:space="0" w:color="000000"/>
              <w:right w:val="single" w:sz="4" w:space="0" w:color="000000"/>
            </w:tcBorders>
          </w:tcPr>
          <w:p w14:paraId="0554220B" w14:textId="77777777" w:rsidR="004326BC" w:rsidRDefault="004326BC" w:rsidP="00DA7D09">
            <w:pPr>
              <w:spacing w:after="0"/>
              <w:ind w:right="24"/>
              <w:jc w:val="center"/>
            </w:pPr>
            <w:r>
              <w:rPr>
                <w:sz w:val="18"/>
              </w:rPr>
              <w:t xml:space="preserve">J1939 9-pin connection with no I/O </w:t>
            </w:r>
          </w:p>
        </w:tc>
        <w:tc>
          <w:tcPr>
            <w:tcW w:w="2295" w:type="dxa"/>
            <w:tcBorders>
              <w:top w:val="nil"/>
              <w:left w:val="single" w:sz="4" w:space="0" w:color="000000"/>
              <w:bottom w:val="single" w:sz="4" w:space="0" w:color="000000"/>
              <w:right w:val="single" w:sz="4" w:space="0" w:color="000000"/>
            </w:tcBorders>
          </w:tcPr>
          <w:p w14:paraId="07AAB5A6" w14:textId="77777777" w:rsidR="004326BC" w:rsidRDefault="004326BC" w:rsidP="00DA7D09">
            <w:pPr>
              <w:spacing w:after="0"/>
              <w:ind w:right="10"/>
              <w:jc w:val="center"/>
            </w:pPr>
            <w:r>
              <w:t xml:space="preserve">GO9-LTEVZW </w:t>
            </w:r>
          </w:p>
        </w:tc>
        <w:tc>
          <w:tcPr>
            <w:tcW w:w="1556" w:type="dxa"/>
            <w:tcBorders>
              <w:top w:val="nil"/>
              <w:left w:val="single" w:sz="4" w:space="0" w:color="000000"/>
              <w:bottom w:val="single" w:sz="4" w:space="0" w:color="000000"/>
              <w:right w:val="single" w:sz="4" w:space="0" w:color="000000"/>
            </w:tcBorders>
          </w:tcPr>
          <w:p w14:paraId="3B0756E1" w14:textId="77777777" w:rsidR="004326BC" w:rsidRDefault="004326BC" w:rsidP="00DA7D09">
            <w:pPr>
              <w:spacing w:after="0"/>
              <w:ind w:left="39"/>
              <w:jc w:val="center"/>
            </w:pPr>
            <w:r>
              <w:t xml:space="preserve">  </w:t>
            </w:r>
          </w:p>
        </w:tc>
        <w:tc>
          <w:tcPr>
            <w:tcW w:w="1820" w:type="dxa"/>
            <w:tcBorders>
              <w:top w:val="nil"/>
              <w:left w:val="single" w:sz="4" w:space="0" w:color="000000"/>
              <w:bottom w:val="single" w:sz="4" w:space="0" w:color="000000"/>
              <w:right w:val="single" w:sz="4" w:space="0" w:color="000000"/>
            </w:tcBorders>
          </w:tcPr>
          <w:p w14:paraId="239CCAB6" w14:textId="77777777" w:rsidR="004326BC" w:rsidRDefault="004326BC" w:rsidP="00DA7D09">
            <w:pPr>
              <w:spacing w:after="0"/>
              <w:ind w:right="15"/>
              <w:jc w:val="center"/>
            </w:pPr>
            <w:r>
              <w:t xml:space="preserve">J1939 </w:t>
            </w:r>
          </w:p>
        </w:tc>
        <w:tc>
          <w:tcPr>
            <w:tcW w:w="2216" w:type="dxa"/>
            <w:tcBorders>
              <w:top w:val="nil"/>
              <w:left w:val="single" w:sz="4" w:space="0" w:color="000000"/>
              <w:bottom w:val="single" w:sz="4" w:space="0" w:color="000000"/>
              <w:right w:val="single" w:sz="4" w:space="0" w:color="000000"/>
            </w:tcBorders>
          </w:tcPr>
          <w:p w14:paraId="51195AD8" w14:textId="77777777" w:rsidR="004326BC" w:rsidRDefault="004326BC" w:rsidP="00DA7D09">
            <w:pPr>
              <w:spacing w:after="0"/>
              <w:ind w:right="5"/>
              <w:jc w:val="center"/>
            </w:pPr>
            <w:r>
              <w:rPr>
                <w:b/>
              </w:rPr>
              <w:t xml:space="preserve">GO9LV-B0-J9 </w:t>
            </w:r>
          </w:p>
        </w:tc>
        <w:tc>
          <w:tcPr>
            <w:tcW w:w="2556" w:type="dxa"/>
            <w:tcBorders>
              <w:top w:val="nil"/>
              <w:left w:val="single" w:sz="4" w:space="0" w:color="000000"/>
              <w:bottom w:val="single" w:sz="4" w:space="0" w:color="000000"/>
              <w:right w:val="nil"/>
            </w:tcBorders>
          </w:tcPr>
          <w:p w14:paraId="54BEE92F" w14:textId="77777777" w:rsidR="004326BC" w:rsidRDefault="004326BC" w:rsidP="00DA7D09">
            <w:pPr>
              <w:spacing w:after="0"/>
              <w:ind w:right="12"/>
              <w:jc w:val="center"/>
            </w:pPr>
            <w:r>
              <w:rPr>
                <w:sz w:val="18"/>
              </w:rPr>
              <w:t xml:space="preserve">mounting options for port </w:t>
            </w:r>
          </w:p>
        </w:tc>
      </w:tr>
      <w:tr w:rsidR="004326BC" w14:paraId="68D45123" w14:textId="77777777" w:rsidTr="00DA7D09">
        <w:trPr>
          <w:trHeight w:val="711"/>
        </w:trPr>
        <w:tc>
          <w:tcPr>
            <w:tcW w:w="2941" w:type="dxa"/>
            <w:tcBorders>
              <w:top w:val="single" w:sz="4" w:space="0" w:color="000000"/>
              <w:left w:val="nil"/>
              <w:bottom w:val="single" w:sz="4" w:space="0" w:color="000000"/>
              <w:right w:val="single" w:sz="4" w:space="0" w:color="000000"/>
            </w:tcBorders>
            <w:vAlign w:val="center"/>
          </w:tcPr>
          <w:p w14:paraId="3887A38B" w14:textId="77777777" w:rsidR="004326BC" w:rsidRDefault="004326BC" w:rsidP="00DA7D09">
            <w:pPr>
              <w:spacing w:after="0"/>
              <w:ind w:right="19"/>
              <w:jc w:val="center"/>
            </w:pPr>
            <w:r>
              <w:rPr>
                <w:sz w:val="18"/>
              </w:rPr>
              <w:t xml:space="preserve">Ignition connection with I/O </w:t>
            </w:r>
          </w:p>
        </w:tc>
        <w:tc>
          <w:tcPr>
            <w:tcW w:w="2295" w:type="dxa"/>
            <w:tcBorders>
              <w:top w:val="single" w:sz="4" w:space="0" w:color="000000"/>
              <w:left w:val="single" w:sz="4" w:space="0" w:color="000000"/>
              <w:bottom w:val="single" w:sz="4" w:space="0" w:color="000000"/>
              <w:right w:val="single" w:sz="4" w:space="0" w:color="000000"/>
            </w:tcBorders>
            <w:vAlign w:val="center"/>
          </w:tcPr>
          <w:p w14:paraId="4699D41A" w14:textId="77777777" w:rsidR="004326BC" w:rsidRDefault="004326BC" w:rsidP="00DA7D09">
            <w:pPr>
              <w:spacing w:after="0"/>
              <w:ind w:right="10"/>
              <w:jc w:val="center"/>
            </w:pPr>
            <w:r>
              <w:t xml:space="preserve">GO9-LTEVZW </w:t>
            </w:r>
          </w:p>
        </w:tc>
        <w:tc>
          <w:tcPr>
            <w:tcW w:w="1556" w:type="dxa"/>
            <w:tcBorders>
              <w:top w:val="single" w:sz="4" w:space="0" w:color="000000"/>
              <w:left w:val="single" w:sz="4" w:space="0" w:color="000000"/>
              <w:bottom w:val="single" w:sz="4" w:space="0" w:color="000000"/>
              <w:right w:val="single" w:sz="4" w:space="0" w:color="000000"/>
            </w:tcBorders>
            <w:vAlign w:val="center"/>
          </w:tcPr>
          <w:p w14:paraId="166AC3A9" w14:textId="77777777" w:rsidR="004326BC" w:rsidRDefault="004326BC" w:rsidP="00DA7D09">
            <w:pPr>
              <w:spacing w:after="0"/>
              <w:ind w:right="15"/>
              <w:jc w:val="center"/>
            </w:pPr>
            <w:r>
              <w:t xml:space="preserve">I/O </w:t>
            </w:r>
          </w:p>
        </w:tc>
        <w:tc>
          <w:tcPr>
            <w:tcW w:w="1820" w:type="dxa"/>
            <w:tcBorders>
              <w:top w:val="single" w:sz="4" w:space="0" w:color="000000"/>
              <w:left w:val="single" w:sz="4" w:space="0" w:color="000000"/>
              <w:bottom w:val="single" w:sz="4" w:space="0" w:color="000000"/>
              <w:right w:val="single" w:sz="4" w:space="0" w:color="000000"/>
            </w:tcBorders>
            <w:vAlign w:val="center"/>
          </w:tcPr>
          <w:p w14:paraId="18E0F88C" w14:textId="77777777" w:rsidR="004326BC" w:rsidRDefault="004326BC" w:rsidP="00DA7D09">
            <w:pPr>
              <w:spacing w:after="0"/>
              <w:ind w:right="6"/>
              <w:jc w:val="center"/>
            </w:pPr>
            <w:r>
              <w:t xml:space="preserve">Ignition </w:t>
            </w:r>
          </w:p>
        </w:tc>
        <w:tc>
          <w:tcPr>
            <w:tcW w:w="2216" w:type="dxa"/>
            <w:tcBorders>
              <w:top w:val="single" w:sz="4" w:space="0" w:color="000000"/>
              <w:left w:val="single" w:sz="4" w:space="0" w:color="000000"/>
              <w:bottom w:val="single" w:sz="4" w:space="0" w:color="000000"/>
              <w:right w:val="single" w:sz="4" w:space="0" w:color="000000"/>
            </w:tcBorders>
            <w:vAlign w:val="center"/>
          </w:tcPr>
          <w:p w14:paraId="09ABD7A6" w14:textId="77777777" w:rsidR="004326BC" w:rsidRDefault="004326BC" w:rsidP="00DA7D09">
            <w:pPr>
              <w:spacing w:after="0"/>
              <w:ind w:right="7"/>
              <w:jc w:val="center"/>
            </w:pPr>
            <w:r>
              <w:rPr>
                <w:b/>
              </w:rPr>
              <w:t xml:space="preserve">GO9LV-B1-IGN </w:t>
            </w:r>
          </w:p>
        </w:tc>
        <w:tc>
          <w:tcPr>
            <w:tcW w:w="2556" w:type="dxa"/>
            <w:vMerge w:val="restart"/>
            <w:tcBorders>
              <w:top w:val="single" w:sz="4" w:space="0" w:color="000000"/>
              <w:left w:val="single" w:sz="4" w:space="0" w:color="000000"/>
              <w:bottom w:val="nil"/>
              <w:right w:val="nil"/>
            </w:tcBorders>
            <w:vAlign w:val="bottom"/>
          </w:tcPr>
          <w:p w14:paraId="207CA50B" w14:textId="77777777" w:rsidR="004326BC" w:rsidRDefault="004326BC" w:rsidP="00DA7D09">
            <w:pPr>
              <w:spacing w:after="0"/>
              <w:jc w:val="center"/>
            </w:pPr>
            <w:r>
              <w:rPr>
                <w:sz w:val="18"/>
              </w:rPr>
              <w:t xml:space="preserve">Ignition-only installations cannot gather engine data </w:t>
            </w:r>
          </w:p>
        </w:tc>
      </w:tr>
      <w:tr w:rsidR="004326BC" w14:paraId="2C48BE7D" w14:textId="77777777" w:rsidTr="00DA7D09">
        <w:trPr>
          <w:trHeight w:val="242"/>
        </w:trPr>
        <w:tc>
          <w:tcPr>
            <w:tcW w:w="2941" w:type="dxa"/>
            <w:tcBorders>
              <w:top w:val="single" w:sz="4" w:space="0" w:color="000000"/>
              <w:left w:val="nil"/>
              <w:bottom w:val="nil"/>
              <w:right w:val="single" w:sz="4" w:space="0" w:color="000000"/>
            </w:tcBorders>
          </w:tcPr>
          <w:p w14:paraId="3439AA1F" w14:textId="77777777" w:rsidR="004326BC" w:rsidRDefault="004326BC" w:rsidP="00DA7D09"/>
        </w:tc>
        <w:tc>
          <w:tcPr>
            <w:tcW w:w="2295" w:type="dxa"/>
            <w:tcBorders>
              <w:top w:val="single" w:sz="4" w:space="0" w:color="000000"/>
              <w:left w:val="single" w:sz="4" w:space="0" w:color="000000"/>
              <w:bottom w:val="nil"/>
              <w:right w:val="single" w:sz="4" w:space="0" w:color="000000"/>
            </w:tcBorders>
          </w:tcPr>
          <w:p w14:paraId="23402B26" w14:textId="77777777" w:rsidR="004326BC" w:rsidRDefault="004326BC" w:rsidP="00DA7D09"/>
        </w:tc>
        <w:tc>
          <w:tcPr>
            <w:tcW w:w="1556" w:type="dxa"/>
            <w:tcBorders>
              <w:top w:val="single" w:sz="4" w:space="0" w:color="000000"/>
              <w:left w:val="single" w:sz="4" w:space="0" w:color="000000"/>
              <w:bottom w:val="nil"/>
              <w:right w:val="single" w:sz="4" w:space="0" w:color="000000"/>
            </w:tcBorders>
          </w:tcPr>
          <w:p w14:paraId="6FC41A02" w14:textId="77777777" w:rsidR="004326BC" w:rsidRDefault="004326BC" w:rsidP="00DA7D09"/>
        </w:tc>
        <w:tc>
          <w:tcPr>
            <w:tcW w:w="1820" w:type="dxa"/>
            <w:tcBorders>
              <w:top w:val="single" w:sz="4" w:space="0" w:color="000000"/>
              <w:left w:val="single" w:sz="4" w:space="0" w:color="000000"/>
              <w:bottom w:val="nil"/>
              <w:right w:val="single" w:sz="4" w:space="0" w:color="000000"/>
            </w:tcBorders>
          </w:tcPr>
          <w:p w14:paraId="5126AA53" w14:textId="77777777" w:rsidR="004326BC" w:rsidRDefault="004326BC" w:rsidP="00DA7D09"/>
        </w:tc>
        <w:tc>
          <w:tcPr>
            <w:tcW w:w="2216" w:type="dxa"/>
            <w:tcBorders>
              <w:top w:val="single" w:sz="4" w:space="0" w:color="000000"/>
              <w:left w:val="single" w:sz="4" w:space="0" w:color="000000"/>
              <w:bottom w:val="nil"/>
              <w:right w:val="single" w:sz="4" w:space="0" w:color="000000"/>
            </w:tcBorders>
          </w:tcPr>
          <w:p w14:paraId="536105B2" w14:textId="77777777" w:rsidR="004326BC" w:rsidRDefault="004326BC" w:rsidP="00DA7D09"/>
        </w:tc>
        <w:tc>
          <w:tcPr>
            <w:tcW w:w="0" w:type="auto"/>
            <w:vMerge/>
            <w:tcBorders>
              <w:top w:val="nil"/>
              <w:left w:val="single" w:sz="4" w:space="0" w:color="000000"/>
              <w:bottom w:val="nil"/>
              <w:right w:val="nil"/>
            </w:tcBorders>
          </w:tcPr>
          <w:p w14:paraId="4C246BCF" w14:textId="77777777" w:rsidR="004326BC" w:rsidRDefault="004326BC" w:rsidP="00DA7D09"/>
        </w:tc>
      </w:tr>
      <w:tr w:rsidR="004326BC" w14:paraId="568BBF22" w14:textId="77777777" w:rsidTr="00DA7D09">
        <w:trPr>
          <w:trHeight w:val="468"/>
        </w:trPr>
        <w:tc>
          <w:tcPr>
            <w:tcW w:w="2941" w:type="dxa"/>
            <w:tcBorders>
              <w:top w:val="nil"/>
              <w:left w:val="nil"/>
              <w:bottom w:val="single" w:sz="4" w:space="0" w:color="000000"/>
              <w:right w:val="single" w:sz="4" w:space="0" w:color="000000"/>
            </w:tcBorders>
          </w:tcPr>
          <w:p w14:paraId="7DC09686" w14:textId="77777777" w:rsidR="004326BC" w:rsidRDefault="004326BC" w:rsidP="00DA7D09">
            <w:pPr>
              <w:spacing w:after="0"/>
              <w:ind w:right="19"/>
              <w:jc w:val="center"/>
            </w:pPr>
            <w:r>
              <w:rPr>
                <w:sz w:val="18"/>
              </w:rPr>
              <w:t xml:space="preserve">Ignition connection with no I/O </w:t>
            </w:r>
          </w:p>
        </w:tc>
        <w:tc>
          <w:tcPr>
            <w:tcW w:w="2295" w:type="dxa"/>
            <w:tcBorders>
              <w:top w:val="nil"/>
              <w:left w:val="single" w:sz="4" w:space="0" w:color="000000"/>
              <w:bottom w:val="single" w:sz="4" w:space="0" w:color="000000"/>
              <w:right w:val="single" w:sz="4" w:space="0" w:color="000000"/>
            </w:tcBorders>
          </w:tcPr>
          <w:p w14:paraId="605BA011" w14:textId="77777777" w:rsidR="004326BC" w:rsidRDefault="004326BC" w:rsidP="00DA7D09">
            <w:pPr>
              <w:spacing w:after="0"/>
              <w:ind w:right="10"/>
              <w:jc w:val="center"/>
            </w:pPr>
            <w:r>
              <w:t xml:space="preserve">GO9-LTEVZW </w:t>
            </w:r>
          </w:p>
        </w:tc>
        <w:tc>
          <w:tcPr>
            <w:tcW w:w="1556" w:type="dxa"/>
            <w:tcBorders>
              <w:top w:val="nil"/>
              <w:left w:val="single" w:sz="4" w:space="0" w:color="000000"/>
              <w:bottom w:val="single" w:sz="4" w:space="0" w:color="000000"/>
              <w:right w:val="single" w:sz="4" w:space="0" w:color="000000"/>
            </w:tcBorders>
          </w:tcPr>
          <w:p w14:paraId="3618A317" w14:textId="77777777" w:rsidR="004326BC" w:rsidRDefault="004326BC" w:rsidP="00DA7D09">
            <w:pPr>
              <w:spacing w:after="0"/>
              <w:ind w:left="39"/>
              <w:jc w:val="center"/>
            </w:pPr>
            <w:r>
              <w:t xml:space="preserve">  </w:t>
            </w:r>
          </w:p>
        </w:tc>
        <w:tc>
          <w:tcPr>
            <w:tcW w:w="1820" w:type="dxa"/>
            <w:tcBorders>
              <w:top w:val="nil"/>
              <w:left w:val="single" w:sz="4" w:space="0" w:color="000000"/>
              <w:bottom w:val="single" w:sz="4" w:space="0" w:color="000000"/>
              <w:right w:val="single" w:sz="4" w:space="0" w:color="000000"/>
            </w:tcBorders>
          </w:tcPr>
          <w:p w14:paraId="6A3566F2" w14:textId="77777777" w:rsidR="004326BC" w:rsidRDefault="004326BC" w:rsidP="00DA7D09">
            <w:pPr>
              <w:spacing w:after="0"/>
              <w:ind w:right="6"/>
              <w:jc w:val="center"/>
            </w:pPr>
            <w:r>
              <w:t xml:space="preserve">Ignition </w:t>
            </w:r>
          </w:p>
        </w:tc>
        <w:tc>
          <w:tcPr>
            <w:tcW w:w="2216" w:type="dxa"/>
            <w:tcBorders>
              <w:top w:val="nil"/>
              <w:left w:val="single" w:sz="4" w:space="0" w:color="000000"/>
              <w:bottom w:val="single" w:sz="4" w:space="0" w:color="000000"/>
              <w:right w:val="single" w:sz="4" w:space="0" w:color="000000"/>
            </w:tcBorders>
          </w:tcPr>
          <w:p w14:paraId="1DBB3798" w14:textId="77777777" w:rsidR="004326BC" w:rsidRDefault="004326BC" w:rsidP="00DA7D09">
            <w:pPr>
              <w:spacing w:after="0"/>
              <w:ind w:right="7"/>
              <w:jc w:val="center"/>
            </w:pPr>
            <w:r>
              <w:rPr>
                <w:b/>
              </w:rPr>
              <w:t xml:space="preserve">GO9LV-B0-IGN </w:t>
            </w:r>
          </w:p>
        </w:tc>
        <w:tc>
          <w:tcPr>
            <w:tcW w:w="2556" w:type="dxa"/>
            <w:tcBorders>
              <w:top w:val="nil"/>
              <w:left w:val="single" w:sz="4" w:space="0" w:color="000000"/>
              <w:bottom w:val="single" w:sz="4" w:space="0" w:color="000000"/>
              <w:right w:val="nil"/>
            </w:tcBorders>
          </w:tcPr>
          <w:p w14:paraId="3250885A" w14:textId="77777777" w:rsidR="004326BC" w:rsidRDefault="004326BC" w:rsidP="00DA7D09"/>
        </w:tc>
      </w:tr>
      <w:tr w:rsidR="004326BC" w14:paraId="21307D08" w14:textId="77777777" w:rsidTr="00DA7D09">
        <w:trPr>
          <w:trHeight w:val="711"/>
        </w:trPr>
        <w:tc>
          <w:tcPr>
            <w:tcW w:w="2941" w:type="dxa"/>
            <w:tcBorders>
              <w:top w:val="single" w:sz="4" w:space="0" w:color="000000"/>
              <w:left w:val="nil"/>
              <w:bottom w:val="single" w:sz="4" w:space="0" w:color="000000"/>
              <w:right w:val="single" w:sz="4" w:space="0" w:color="000000"/>
            </w:tcBorders>
            <w:vAlign w:val="center"/>
          </w:tcPr>
          <w:p w14:paraId="4A305E68" w14:textId="77777777" w:rsidR="004326BC" w:rsidRDefault="004326BC" w:rsidP="00DA7D09">
            <w:pPr>
              <w:spacing w:after="0"/>
              <w:ind w:right="22"/>
              <w:jc w:val="center"/>
            </w:pPr>
            <w:r>
              <w:rPr>
                <w:sz w:val="18"/>
              </w:rPr>
              <w:t xml:space="preserve">J1708 6-pin connection with I/O </w:t>
            </w:r>
          </w:p>
        </w:tc>
        <w:tc>
          <w:tcPr>
            <w:tcW w:w="2295" w:type="dxa"/>
            <w:tcBorders>
              <w:top w:val="single" w:sz="4" w:space="0" w:color="000000"/>
              <w:left w:val="single" w:sz="4" w:space="0" w:color="000000"/>
              <w:bottom w:val="single" w:sz="4" w:space="0" w:color="000000"/>
              <w:right w:val="single" w:sz="4" w:space="0" w:color="000000"/>
            </w:tcBorders>
            <w:vAlign w:val="center"/>
          </w:tcPr>
          <w:p w14:paraId="3CA29A91" w14:textId="77777777" w:rsidR="004326BC" w:rsidRDefault="004326BC" w:rsidP="00DA7D09">
            <w:pPr>
              <w:spacing w:after="0"/>
              <w:ind w:right="10"/>
              <w:jc w:val="center"/>
            </w:pPr>
            <w:r>
              <w:t xml:space="preserve">GO9-LTEVZW </w:t>
            </w:r>
          </w:p>
        </w:tc>
        <w:tc>
          <w:tcPr>
            <w:tcW w:w="1556" w:type="dxa"/>
            <w:tcBorders>
              <w:top w:val="single" w:sz="4" w:space="0" w:color="000000"/>
              <w:left w:val="single" w:sz="4" w:space="0" w:color="000000"/>
              <w:bottom w:val="single" w:sz="4" w:space="0" w:color="000000"/>
              <w:right w:val="single" w:sz="4" w:space="0" w:color="000000"/>
            </w:tcBorders>
            <w:vAlign w:val="center"/>
          </w:tcPr>
          <w:p w14:paraId="45107DE6" w14:textId="77777777" w:rsidR="004326BC" w:rsidRDefault="004326BC" w:rsidP="00DA7D09">
            <w:pPr>
              <w:spacing w:after="0"/>
              <w:ind w:right="15"/>
              <w:jc w:val="center"/>
            </w:pPr>
            <w:r>
              <w:t xml:space="preserve">I/O </w:t>
            </w:r>
          </w:p>
        </w:tc>
        <w:tc>
          <w:tcPr>
            <w:tcW w:w="1820" w:type="dxa"/>
            <w:tcBorders>
              <w:top w:val="single" w:sz="4" w:space="0" w:color="000000"/>
              <w:left w:val="single" w:sz="4" w:space="0" w:color="000000"/>
              <w:bottom w:val="single" w:sz="4" w:space="0" w:color="000000"/>
              <w:right w:val="single" w:sz="4" w:space="0" w:color="000000"/>
            </w:tcBorders>
            <w:vAlign w:val="center"/>
          </w:tcPr>
          <w:p w14:paraId="24BAB680" w14:textId="77777777" w:rsidR="004326BC" w:rsidRDefault="004326BC" w:rsidP="00DA7D09">
            <w:pPr>
              <w:spacing w:after="0"/>
              <w:ind w:right="15"/>
              <w:jc w:val="center"/>
            </w:pPr>
            <w:r>
              <w:t xml:space="preserve">J1708 </w:t>
            </w:r>
          </w:p>
        </w:tc>
        <w:tc>
          <w:tcPr>
            <w:tcW w:w="2216" w:type="dxa"/>
            <w:tcBorders>
              <w:top w:val="single" w:sz="4" w:space="0" w:color="000000"/>
              <w:left w:val="single" w:sz="4" w:space="0" w:color="000000"/>
              <w:bottom w:val="single" w:sz="4" w:space="0" w:color="000000"/>
              <w:right w:val="single" w:sz="4" w:space="0" w:color="000000"/>
            </w:tcBorders>
            <w:vAlign w:val="center"/>
          </w:tcPr>
          <w:p w14:paraId="29F80D17" w14:textId="77777777" w:rsidR="004326BC" w:rsidRDefault="004326BC" w:rsidP="00DA7D09">
            <w:pPr>
              <w:spacing w:after="0"/>
              <w:ind w:right="15"/>
              <w:jc w:val="center"/>
            </w:pPr>
            <w:r>
              <w:rPr>
                <w:b/>
              </w:rPr>
              <w:t xml:space="preserve">GO9LV-B1-J1708 </w:t>
            </w:r>
          </w:p>
        </w:tc>
        <w:tc>
          <w:tcPr>
            <w:tcW w:w="2556" w:type="dxa"/>
            <w:vMerge w:val="restart"/>
            <w:tcBorders>
              <w:top w:val="single" w:sz="4" w:space="0" w:color="000000"/>
              <w:left w:val="single" w:sz="4" w:space="0" w:color="000000"/>
              <w:bottom w:val="nil"/>
              <w:right w:val="nil"/>
            </w:tcBorders>
            <w:vAlign w:val="bottom"/>
          </w:tcPr>
          <w:p w14:paraId="2C1AF4DD" w14:textId="77777777" w:rsidR="004326BC" w:rsidRDefault="004326BC" w:rsidP="00DA7D09">
            <w:pPr>
              <w:spacing w:after="0"/>
              <w:jc w:val="center"/>
            </w:pPr>
            <w:r>
              <w:rPr>
                <w:sz w:val="18"/>
              </w:rPr>
              <w:t xml:space="preserve">6-pin cable compatible with model year up to 2002 </w:t>
            </w:r>
          </w:p>
        </w:tc>
      </w:tr>
      <w:tr w:rsidR="004326BC" w14:paraId="14B188F2" w14:textId="77777777" w:rsidTr="00DA7D09">
        <w:trPr>
          <w:trHeight w:val="241"/>
        </w:trPr>
        <w:tc>
          <w:tcPr>
            <w:tcW w:w="2941" w:type="dxa"/>
            <w:tcBorders>
              <w:top w:val="single" w:sz="4" w:space="0" w:color="000000"/>
              <w:left w:val="nil"/>
              <w:bottom w:val="nil"/>
              <w:right w:val="single" w:sz="4" w:space="0" w:color="000000"/>
            </w:tcBorders>
          </w:tcPr>
          <w:p w14:paraId="5C395EF7" w14:textId="77777777" w:rsidR="004326BC" w:rsidRDefault="004326BC" w:rsidP="00DA7D09"/>
        </w:tc>
        <w:tc>
          <w:tcPr>
            <w:tcW w:w="2295" w:type="dxa"/>
            <w:tcBorders>
              <w:top w:val="single" w:sz="4" w:space="0" w:color="000000"/>
              <w:left w:val="single" w:sz="4" w:space="0" w:color="000000"/>
              <w:bottom w:val="nil"/>
              <w:right w:val="single" w:sz="4" w:space="0" w:color="000000"/>
            </w:tcBorders>
          </w:tcPr>
          <w:p w14:paraId="1FFD1960" w14:textId="77777777" w:rsidR="004326BC" w:rsidRDefault="004326BC" w:rsidP="00DA7D09"/>
        </w:tc>
        <w:tc>
          <w:tcPr>
            <w:tcW w:w="1556" w:type="dxa"/>
            <w:tcBorders>
              <w:top w:val="single" w:sz="4" w:space="0" w:color="000000"/>
              <w:left w:val="single" w:sz="4" w:space="0" w:color="000000"/>
              <w:bottom w:val="nil"/>
              <w:right w:val="single" w:sz="4" w:space="0" w:color="000000"/>
            </w:tcBorders>
          </w:tcPr>
          <w:p w14:paraId="4BC34414" w14:textId="77777777" w:rsidR="004326BC" w:rsidRDefault="004326BC" w:rsidP="00DA7D09"/>
        </w:tc>
        <w:tc>
          <w:tcPr>
            <w:tcW w:w="1820" w:type="dxa"/>
            <w:tcBorders>
              <w:top w:val="single" w:sz="4" w:space="0" w:color="000000"/>
              <w:left w:val="single" w:sz="4" w:space="0" w:color="000000"/>
              <w:bottom w:val="nil"/>
              <w:right w:val="single" w:sz="4" w:space="0" w:color="000000"/>
            </w:tcBorders>
          </w:tcPr>
          <w:p w14:paraId="1D1782B1" w14:textId="77777777" w:rsidR="004326BC" w:rsidRDefault="004326BC" w:rsidP="00DA7D09"/>
        </w:tc>
        <w:tc>
          <w:tcPr>
            <w:tcW w:w="2216" w:type="dxa"/>
            <w:tcBorders>
              <w:top w:val="single" w:sz="4" w:space="0" w:color="000000"/>
              <w:left w:val="single" w:sz="4" w:space="0" w:color="000000"/>
              <w:bottom w:val="nil"/>
              <w:right w:val="single" w:sz="4" w:space="0" w:color="000000"/>
            </w:tcBorders>
          </w:tcPr>
          <w:p w14:paraId="29FD8875" w14:textId="77777777" w:rsidR="004326BC" w:rsidRDefault="004326BC" w:rsidP="00DA7D09"/>
        </w:tc>
        <w:tc>
          <w:tcPr>
            <w:tcW w:w="0" w:type="auto"/>
            <w:vMerge/>
            <w:tcBorders>
              <w:top w:val="nil"/>
              <w:left w:val="single" w:sz="4" w:space="0" w:color="000000"/>
              <w:bottom w:val="nil"/>
              <w:right w:val="nil"/>
            </w:tcBorders>
          </w:tcPr>
          <w:p w14:paraId="7E68C744" w14:textId="77777777" w:rsidR="004326BC" w:rsidRDefault="004326BC" w:rsidP="00DA7D09"/>
        </w:tc>
      </w:tr>
      <w:tr w:rsidR="004326BC" w14:paraId="6D783836" w14:textId="77777777" w:rsidTr="00DA7D09">
        <w:trPr>
          <w:trHeight w:val="469"/>
        </w:trPr>
        <w:tc>
          <w:tcPr>
            <w:tcW w:w="2941" w:type="dxa"/>
            <w:tcBorders>
              <w:top w:val="nil"/>
              <w:left w:val="nil"/>
              <w:bottom w:val="single" w:sz="4" w:space="0" w:color="000000"/>
              <w:right w:val="single" w:sz="4" w:space="0" w:color="000000"/>
            </w:tcBorders>
          </w:tcPr>
          <w:p w14:paraId="79DF6E86" w14:textId="77777777" w:rsidR="004326BC" w:rsidRDefault="004326BC" w:rsidP="00DA7D09">
            <w:pPr>
              <w:spacing w:after="0"/>
              <w:ind w:right="24"/>
              <w:jc w:val="center"/>
            </w:pPr>
            <w:r>
              <w:rPr>
                <w:sz w:val="18"/>
              </w:rPr>
              <w:t xml:space="preserve">J1708 6-pin connection with no I/O </w:t>
            </w:r>
          </w:p>
        </w:tc>
        <w:tc>
          <w:tcPr>
            <w:tcW w:w="2295" w:type="dxa"/>
            <w:tcBorders>
              <w:top w:val="nil"/>
              <w:left w:val="single" w:sz="4" w:space="0" w:color="000000"/>
              <w:bottom w:val="single" w:sz="4" w:space="0" w:color="000000"/>
              <w:right w:val="single" w:sz="4" w:space="0" w:color="000000"/>
            </w:tcBorders>
          </w:tcPr>
          <w:p w14:paraId="0B9FF6E1" w14:textId="77777777" w:rsidR="004326BC" w:rsidRDefault="004326BC" w:rsidP="00DA7D09">
            <w:pPr>
              <w:spacing w:after="0"/>
              <w:ind w:right="10"/>
              <w:jc w:val="center"/>
            </w:pPr>
            <w:r>
              <w:t xml:space="preserve">GO9-LTEVZW </w:t>
            </w:r>
          </w:p>
        </w:tc>
        <w:tc>
          <w:tcPr>
            <w:tcW w:w="1556" w:type="dxa"/>
            <w:tcBorders>
              <w:top w:val="nil"/>
              <w:left w:val="single" w:sz="4" w:space="0" w:color="000000"/>
              <w:bottom w:val="single" w:sz="4" w:space="0" w:color="000000"/>
              <w:right w:val="single" w:sz="4" w:space="0" w:color="000000"/>
            </w:tcBorders>
          </w:tcPr>
          <w:p w14:paraId="12CED44E" w14:textId="77777777" w:rsidR="004326BC" w:rsidRDefault="004326BC" w:rsidP="00DA7D09">
            <w:pPr>
              <w:spacing w:after="0"/>
              <w:ind w:left="39"/>
              <w:jc w:val="center"/>
            </w:pPr>
            <w:r>
              <w:t xml:space="preserve">  </w:t>
            </w:r>
          </w:p>
        </w:tc>
        <w:tc>
          <w:tcPr>
            <w:tcW w:w="1820" w:type="dxa"/>
            <w:tcBorders>
              <w:top w:val="nil"/>
              <w:left w:val="single" w:sz="4" w:space="0" w:color="000000"/>
              <w:bottom w:val="single" w:sz="4" w:space="0" w:color="000000"/>
              <w:right w:val="single" w:sz="4" w:space="0" w:color="000000"/>
            </w:tcBorders>
          </w:tcPr>
          <w:p w14:paraId="23B38184" w14:textId="77777777" w:rsidR="004326BC" w:rsidRDefault="004326BC" w:rsidP="00DA7D09">
            <w:pPr>
              <w:spacing w:after="0"/>
              <w:ind w:right="15"/>
              <w:jc w:val="center"/>
            </w:pPr>
            <w:r>
              <w:t xml:space="preserve">J1708 </w:t>
            </w:r>
          </w:p>
        </w:tc>
        <w:tc>
          <w:tcPr>
            <w:tcW w:w="2216" w:type="dxa"/>
            <w:tcBorders>
              <w:top w:val="nil"/>
              <w:left w:val="single" w:sz="4" w:space="0" w:color="000000"/>
              <w:bottom w:val="single" w:sz="4" w:space="0" w:color="000000"/>
              <w:right w:val="single" w:sz="4" w:space="0" w:color="000000"/>
            </w:tcBorders>
          </w:tcPr>
          <w:p w14:paraId="387C5BE0" w14:textId="77777777" w:rsidR="004326BC" w:rsidRDefault="004326BC" w:rsidP="00DA7D09">
            <w:pPr>
              <w:spacing w:after="0"/>
              <w:ind w:right="15"/>
              <w:jc w:val="center"/>
            </w:pPr>
            <w:r>
              <w:rPr>
                <w:b/>
              </w:rPr>
              <w:t xml:space="preserve">GO9LV-B0-J1708 </w:t>
            </w:r>
          </w:p>
        </w:tc>
        <w:tc>
          <w:tcPr>
            <w:tcW w:w="2556" w:type="dxa"/>
            <w:tcBorders>
              <w:top w:val="nil"/>
              <w:left w:val="single" w:sz="4" w:space="0" w:color="000000"/>
              <w:bottom w:val="single" w:sz="4" w:space="0" w:color="000000"/>
              <w:right w:val="nil"/>
            </w:tcBorders>
          </w:tcPr>
          <w:p w14:paraId="15DD7FB0" w14:textId="77777777" w:rsidR="004326BC" w:rsidRDefault="004326BC" w:rsidP="00DA7D09"/>
        </w:tc>
      </w:tr>
      <w:tr w:rsidR="004326BC" w14:paraId="36DC1612" w14:textId="77777777" w:rsidTr="00DA7D09">
        <w:trPr>
          <w:trHeight w:val="710"/>
        </w:trPr>
        <w:tc>
          <w:tcPr>
            <w:tcW w:w="2941" w:type="dxa"/>
            <w:tcBorders>
              <w:top w:val="single" w:sz="4" w:space="0" w:color="000000"/>
              <w:left w:val="nil"/>
              <w:bottom w:val="single" w:sz="4" w:space="0" w:color="000000"/>
              <w:right w:val="single" w:sz="4" w:space="0" w:color="000000"/>
            </w:tcBorders>
            <w:vAlign w:val="center"/>
          </w:tcPr>
          <w:p w14:paraId="38114F14" w14:textId="77777777" w:rsidR="004326BC" w:rsidRDefault="004326BC" w:rsidP="00DA7D09">
            <w:pPr>
              <w:spacing w:after="0"/>
              <w:jc w:val="center"/>
            </w:pPr>
            <w:r>
              <w:rPr>
                <w:sz w:val="18"/>
              </w:rPr>
              <w:t xml:space="preserve">Weatherproof Ignition connection with I/O </w:t>
            </w:r>
          </w:p>
        </w:tc>
        <w:tc>
          <w:tcPr>
            <w:tcW w:w="2295" w:type="dxa"/>
            <w:tcBorders>
              <w:top w:val="single" w:sz="4" w:space="0" w:color="000000"/>
              <w:left w:val="single" w:sz="4" w:space="0" w:color="000000"/>
              <w:bottom w:val="single" w:sz="4" w:space="0" w:color="000000"/>
              <w:right w:val="single" w:sz="4" w:space="0" w:color="000000"/>
            </w:tcBorders>
            <w:vAlign w:val="center"/>
          </w:tcPr>
          <w:p w14:paraId="0B1375A1" w14:textId="77777777" w:rsidR="004326BC" w:rsidRDefault="004326BC" w:rsidP="00DA7D09">
            <w:pPr>
              <w:spacing w:after="0"/>
              <w:ind w:right="15"/>
              <w:jc w:val="center"/>
            </w:pPr>
            <w:r>
              <w:t xml:space="preserve">GR9-LTEVZW </w:t>
            </w:r>
          </w:p>
        </w:tc>
        <w:tc>
          <w:tcPr>
            <w:tcW w:w="1556" w:type="dxa"/>
            <w:tcBorders>
              <w:top w:val="single" w:sz="4" w:space="0" w:color="000000"/>
              <w:left w:val="single" w:sz="4" w:space="0" w:color="000000"/>
              <w:bottom w:val="single" w:sz="4" w:space="0" w:color="000000"/>
              <w:right w:val="single" w:sz="4" w:space="0" w:color="000000"/>
            </w:tcBorders>
            <w:vAlign w:val="center"/>
          </w:tcPr>
          <w:p w14:paraId="04946048" w14:textId="77777777" w:rsidR="004326BC" w:rsidRDefault="004326BC" w:rsidP="00DA7D09">
            <w:pPr>
              <w:spacing w:after="0"/>
              <w:ind w:right="15"/>
              <w:jc w:val="center"/>
            </w:pPr>
            <w:r>
              <w:t xml:space="preserve">I/O </w:t>
            </w:r>
          </w:p>
        </w:tc>
        <w:tc>
          <w:tcPr>
            <w:tcW w:w="1820" w:type="dxa"/>
            <w:tcBorders>
              <w:top w:val="single" w:sz="4" w:space="0" w:color="000000"/>
              <w:left w:val="single" w:sz="4" w:space="0" w:color="000000"/>
              <w:bottom w:val="single" w:sz="4" w:space="0" w:color="000000"/>
              <w:right w:val="single" w:sz="4" w:space="0" w:color="000000"/>
            </w:tcBorders>
            <w:vAlign w:val="center"/>
          </w:tcPr>
          <w:p w14:paraId="4B3E65E0" w14:textId="77777777" w:rsidR="004326BC" w:rsidRDefault="004326BC" w:rsidP="00DA7D09">
            <w:pPr>
              <w:spacing w:after="0"/>
              <w:ind w:right="6"/>
              <w:jc w:val="center"/>
            </w:pPr>
            <w:r>
              <w:t xml:space="preserve">Ignition </w:t>
            </w:r>
          </w:p>
        </w:tc>
        <w:tc>
          <w:tcPr>
            <w:tcW w:w="2216" w:type="dxa"/>
            <w:tcBorders>
              <w:top w:val="single" w:sz="4" w:space="0" w:color="000000"/>
              <w:left w:val="single" w:sz="4" w:space="0" w:color="000000"/>
              <w:bottom w:val="single" w:sz="4" w:space="0" w:color="000000"/>
              <w:right w:val="single" w:sz="4" w:space="0" w:color="000000"/>
            </w:tcBorders>
            <w:vAlign w:val="center"/>
          </w:tcPr>
          <w:p w14:paraId="33D7134C" w14:textId="77777777" w:rsidR="004326BC" w:rsidRDefault="004326BC" w:rsidP="00DA7D09">
            <w:pPr>
              <w:spacing w:after="0"/>
              <w:ind w:right="6"/>
              <w:jc w:val="center"/>
            </w:pPr>
            <w:r>
              <w:rPr>
                <w:b/>
              </w:rPr>
              <w:t xml:space="preserve">GORLV-1-IGN </w:t>
            </w:r>
          </w:p>
        </w:tc>
        <w:tc>
          <w:tcPr>
            <w:tcW w:w="2556" w:type="dxa"/>
            <w:vMerge w:val="restart"/>
            <w:tcBorders>
              <w:top w:val="single" w:sz="4" w:space="0" w:color="000000"/>
              <w:left w:val="single" w:sz="4" w:space="0" w:color="000000"/>
              <w:bottom w:val="nil"/>
              <w:right w:val="nil"/>
            </w:tcBorders>
            <w:vAlign w:val="center"/>
          </w:tcPr>
          <w:p w14:paraId="5D0C2B0A" w14:textId="77777777" w:rsidR="004326BC" w:rsidRDefault="004326BC" w:rsidP="00DA7D09">
            <w:pPr>
              <w:spacing w:after="0"/>
              <w:jc w:val="center"/>
            </w:pPr>
            <w:r>
              <w:rPr>
                <w:sz w:val="18"/>
              </w:rPr>
              <w:t xml:space="preserve">Weatherproof installation for non-vehicle or open-cab assets </w:t>
            </w:r>
          </w:p>
        </w:tc>
      </w:tr>
      <w:tr w:rsidR="004326BC" w14:paraId="2A58B6F6" w14:textId="77777777" w:rsidTr="00DA7D09">
        <w:trPr>
          <w:trHeight w:val="705"/>
        </w:trPr>
        <w:tc>
          <w:tcPr>
            <w:tcW w:w="2941" w:type="dxa"/>
            <w:tcBorders>
              <w:top w:val="single" w:sz="4" w:space="0" w:color="000000"/>
              <w:left w:val="nil"/>
              <w:bottom w:val="single" w:sz="4" w:space="0" w:color="000000"/>
              <w:right w:val="single" w:sz="4" w:space="0" w:color="000000"/>
            </w:tcBorders>
            <w:vAlign w:val="center"/>
          </w:tcPr>
          <w:p w14:paraId="3447788C" w14:textId="77777777" w:rsidR="004326BC" w:rsidRDefault="004326BC" w:rsidP="00DA7D09">
            <w:pPr>
              <w:spacing w:after="0"/>
              <w:jc w:val="center"/>
            </w:pPr>
            <w:r>
              <w:rPr>
                <w:sz w:val="18"/>
              </w:rPr>
              <w:lastRenderedPageBreak/>
              <w:t xml:space="preserve">Weatherproof Ignition connection with no I/O </w:t>
            </w:r>
          </w:p>
        </w:tc>
        <w:tc>
          <w:tcPr>
            <w:tcW w:w="2295" w:type="dxa"/>
            <w:tcBorders>
              <w:top w:val="single" w:sz="4" w:space="0" w:color="000000"/>
              <w:left w:val="single" w:sz="4" w:space="0" w:color="000000"/>
              <w:bottom w:val="single" w:sz="4" w:space="0" w:color="000000"/>
              <w:right w:val="single" w:sz="4" w:space="0" w:color="000000"/>
            </w:tcBorders>
            <w:vAlign w:val="center"/>
          </w:tcPr>
          <w:p w14:paraId="34E85BB1" w14:textId="77777777" w:rsidR="004326BC" w:rsidRDefault="004326BC" w:rsidP="00DA7D09">
            <w:pPr>
              <w:spacing w:after="0"/>
              <w:ind w:right="15"/>
              <w:jc w:val="center"/>
            </w:pPr>
            <w:r>
              <w:t xml:space="preserve">GR9-LTEVZW </w:t>
            </w:r>
          </w:p>
        </w:tc>
        <w:tc>
          <w:tcPr>
            <w:tcW w:w="1556" w:type="dxa"/>
            <w:tcBorders>
              <w:top w:val="single" w:sz="4" w:space="0" w:color="000000"/>
              <w:left w:val="single" w:sz="4" w:space="0" w:color="000000"/>
              <w:bottom w:val="single" w:sz="4" w:space="0" w:color="000000"/>
              <w:right w:val="single" w:sz="4" w:space="0" w:color="000000"/>
            </w:tcBorders>
            <w:vAlign w:val="center"/>
          </w:tcPr>
          <w:p w14:paraId="51125E0E" w14:textId="77777777" w:rsidR="004326BC" w:rsidRDefault="004326BC" w:rsidP="00DA7D09">
            <w:pPr>
              <w:spacing w:after="0"/>
              <w:ind w:left="39"/>
              <w:jc w:val="center"/>
            </w:pPr>
            <w:r>
              <w:t xml:space="preserve">  </w:t>
            </w:r>
          </w:p>
        </w:tc>
        <w:tc>
          <w:tcPr>
            <w:tcW w:w="1820" w:type="dxa"/>
            <w:tcBorders>
              <w:top w:val="single" w:sz="4" w:space="0" w:color="000000"/>
              <w:left w:val="single" w:sz="4" w:space="0" w:color="000000"/>
              <w:bottom w:val="single" w:sz="4" w:space="0" w:color="000000"/>
              <w:right w:val="single" w:sz="4" w:space="0" w:color="000000"/>
            </w:tcBorders>
            <w:vAlign w:val="center"/>
          </w:tcPr>
          <w:p w14:paraId="48AF273C" w14:textId="77777777" w:rsidR="004326BC" w:rsidRDefault="004326BC" w:rsidP="00DA7D09">
            <w:pPr>
              <w:spacing w:after="0"/>
              <w:ind w:right="6"/>
              <w:jc w:val="center"/>
            </w:pPr>
            <w:r>
              <w:t xml:space="preserve">Ignition </w:t>
            </w:r>
          </w:p>
        </w:tc>
        <w:tc>
          <w:tcPr>
            <w:tcW w:w="2216" w:type="dxa"/>
            <w:tcBorders>
              <w:top w:val="single" w:sz="4" w:space="0" w:color="000000"/>
              <w:left w:val="single" w:sz="4" w:space="0" w:color="000000"/>
              <w:bottom w:val="single" w:sz="4" w:space="0" w:color="000000"/>
              <w:right w:val="single" w:sz="4" w:space="0" w:color="000000"/>
            </w:tcBorders>
            <w:vAlign w:val="center"/>
          </w:tcPr>
          <w:p w14:paraId="02811513" w14:textId="77777777" w:rsidR="004326BC" w:rsidRDefault="004326BC" w:rsidP="00DA7D09">
            <w:pPr>
              <w:spacing w:after="0"/>
              <w:ind w:right="6"/>
              <w:jc w:val="center"/>
            </w:pPr>
            <w:r>
              <w:rPr>
                <w:b/>
              </w:rPr>
              <w:t xml:space="preserve">GORLV-0-IGN </w:t>
            </w:r>
          </w:p>
        </w:tc>
        <w:tc>
          <w:tcPr>
            <w:tcW w:w="0" w:type="auto"/>
            <w:vMerge/>
            <w:tcBorders>
              <w:top w:val="nil"/>
              <w:left w:val="single" w:sz="4" w:space="0" w:color="000000"/>
              <w:bottom w:val="nil"/>
              <w:right w:val="nil"/>
            </w:tcBorders>
          </w:tcPr>
          <w:p w14:paraId="2D121913" w14:textId="77777777" w:rsidR="004326BC" w:rsidRDefault="004326BC" w:rsidP="00DA7D09"/>
        </w:tc>
      </w:tr>
    </w:tbl>
    <w:p w14:paraId="286FC9AB" w14:textId="77777777" w:rsidR="004326BC" w:rsidRDefault="004326BC" w:rsidP="004326BC">
      <w:pPr>
        <w:spacing w:after="0"/>
        <w:ind w:left="345"/>
      </w:pPr>
    </w:p>
    <w:p w14:paraId="639877D7" w14:textId="77777777" w:rsidR="004326BC" w:rsidRDefault="004326BC" w:rsidP="004326BC">
      <w:pPr>
        <w:spacing w:after="0"/>
        <w:ind w:left="345"/>
      </w:pPr>
    </w:p>
    <w:p w14:paraId="0A6C2BEC" w14:textId="7ED3849B" w:rsidR="007C151C" w:rsidRPr="007F60F6" w:rsidRDefault="00010AE4" w:rsidP="007C151C">
      <w:pPr>
        <w:pStyle w:val="Heading1"/>
        <w:rPr>
          <w:b/>
          <w:bCs/>
          <w:sz w:val="28"/>
          <w:szCs w:val="28"/>
        </w:rPr>
      </w:pPr>
      <w:bookmarkStart w:id="2" w:name="_GeoTab_Kit_Numbers_2"/>
      <w:bookmarkEnd w:id="2"/>
      <w:r w:rsidRPr="007F60F6">
        <w:rPr>
          <w:b/>
          <w:bCs/>
          <w:sz w:val="28"/>
          <w:szCs w:val="28"/>
        </w:rPr>
        <w:t>Geotab</w:t>
      </w:r>
      <w:r w:rsidR="007C151C" w:rsidRPr="007F60F6">
        <w:rPr>
          <w:b/>
          <w:bCs/>
          <w:sz w:val="28"/>
          <w:szCs w:val="28"/>
        </w:rPr>
        <w:t xml:space="preserve"> Kit Numbers (</w:t>
      </w:r>
      <w:r w:rsidR="007C151C">
        <w:rPr>
          <w:b/>
          <w:bCs/>
          <w:sz w:val="28"/>
          <w:szCs w:val="28"/>
        </w:rPr>
        <w:t>Rogers - Canada Clients</w:t>
      </w:r>
      <w:r w:rsidR="007C151C" w:rsidRPr="007F60F6">
        <w:rPr>
          <w:b/>
          <w:bCs/>
          <w:sz w:val="28"/>
          <w:szCs w:val="28"/>
        </w:rPr>
        <w:t>)</w:t>
      </w:r>
    </w:p>
    <w:tbl>
      <w:tblPr>
        <w:tblStyle w:val="TableGrid"/>
        <w:tblW w:w="13384" w:type="dxa"/>
        <w:tblInd w:w="130" w:type="dxa"/>
        <w:tblCellMar>
          <w:top w:w="18" w:type="dxa"/>
          <w:left w:w="115" w:type="dxa"/>
          <w:bottom w:w="18" w:type="dxa"/>
          <w:right w:w="109" w:type="dxa"/>
        </w:tblCellMar>
        <w:tblLook w:val="04A0" w:firstRow="1" w:lastRow="0" w:firstColumn="1" w:lastColumn="0" w:noHBand="0" w:noVBand="1"/>
      </w:tblPr>
      <w:tblGrid>
        <w:gridCol w:w="2941"/>
        <w:gridCol w:w="2295"/>
        <w:gridCol w:w="1556"/>
        <w:gridCol w:w="1820"/>
        <w:gridCol w:w="2216"/>
        <w:gridCol w:w="2556"/>
      </w:tblGrid>
      <w:tr w:rsidR="007C151C" w14:paraId="0F6BACC0" w14:textId="77777777" w:rsidTr="00855AF6">
        <w:trPr>
          <w:trHeight w:val="705"/>
        </w:trPr>
        <w:tc>
          <w:tcPr>
            <w:tcW w:w="2941" w:type="dxa"/>
            <w:tcBorders>
              <w:top w:val="nil"/>
              <w:left w:val="nil"/>
              <w:bottom w:val="single" w:sz="4" w:space="0" w:color="000000"/>
              <w:right w:val="single" w:sz="4" w:space="0" w:color="000000"/>
            </w:tcBorders>
            <w:vAlign w:val="center"/>
          </w:tcPr>
          <w:p w14:paraId="72DDA0EC" w14:textId="77777777" w:rsidR="007C151C" w:rsidRDefault="007C151C" w:rsidP="00855AF6">
            <w:pPr>
              <w:spacing w:after="0"/>
              <w:jc w:val="center"/>
            </w:pPr>
            <w:r>
              <w:rPr>
                <w:sz w:val="18"/>
              </w:rPr>
              <w:t xml:space="preserve">OBDII connection to engine with I/O and OBDII T-splitter cable </w:t>
            </w:r>
          </w:p>
        </w:tc>
        <w:tc>
          <w:tcPr>
            <w:tcW w:w="2295" w:type="dxa"/>
            <w:tcBorders>
              <w:top w:val="nil"/>
              <w:left w:val="single" w:sz="4" w:space="0" w:color="000000"/>
              <w:bottom w:val="single" w:sz="4" w:space="0" w:color="000000"/>
              <w:right w:val="single" w:sz="4" w:space="0" w:color="000000"/>
            </w:tcBorders>
            <w:vAlign w:val="center"/>
          </w:tcPr>
          <w:p w14:paraId="3B7373AC" w14:textId="68A390FA" w:rsidR="007C151C" w:rsidRDefault="007C151C" w:rsidP="00855AF6">
            <w:pPr>
              <w:spacing w:after="0"/>
              <w:ind w:right="10"/>
              <w:jc w:val="center"/>
            </w:pPr>
            <w:r w:rsidRPr="007C151C">
              <w:t>GO9-LTEROG</w:t>
            </w:r>
          </w:p>
        </w:tc>
        <w:tc>
          <w:tcPr>
            <w:tcW w:w="1556" w:type="dxa"/>
            <w:tcBorders>
              <w:top w:val="nil"/>
              <w:left w:val="single" w:sz="4" w:space="0" w:color="000000"/>
              <w:bottom w:val="single" w:sz="4" w:space="0" w:color="000000"/>
              <w:right w:val="single" w:sz="4" w:space="0" w:color="000000"/>
            </w:tcBorders>
            <w:vAlign w:val="center"/>
          </w:tcPr>
          <w:p w14:paraId="572963BA" w14:textId="77777777" w:rsidR="007C151C" w:rsidRDefault="007C151C" w:rsidP="00855AF6">
            <w:pPr>
              <w:spacing w:after="0"/>
              <w:ind w:right="15"/>
              <w:jc w:val="center"/>
            </w:pPr>
            <w:r>
              <w:t xml:space="preserve">I/O </w:t>
            </w:r>
          </w:p>
        </w:tc>
        <w:tc>
          <w:tcPr>
            <w:tcW w:w="1820" w:type="dxa"/>
            <w:tcBorders>
              <w:top w:val="nil"/>
              <w:left w:val="single" w:sz="4" w:space="0" w:color="000000"/>
              <w:bottom w:val="single" w:sz="4" w:space="0" w:color="000000"/>
              <w:right w:val="single" w:sz="4" w:space="0" w:color="000000"/>
            </w:tcBorders>
            <w:vAlign w:val="center"/>
          </w:tcPr>
          <w:p w14:paraId="69E3B308" w14:textId="77777777" w:rsidR="007C151C" w:rsidRDefault="007C151C" w:rsidP="00855AF6">
            <w:pPr>
              <w:spacing w:after="0"/>
              <w:ind w:right="6"/>
              <w:jc w:val="center"/>
            </w:pPr>
            <w:r>
              <w:t xml:space="preserve">OBDII </w:t>
            </w:r>
          </w:p>
        </w:tc>
        <w:tc>
          <w:tcPr>
            <w:tcW w:w="2216" w:type="dxa"/>
            <w:tcBorders>
              <w:top w:val="nil"/>
              <w:left w:val="single" w:sz="4" w:space="0" w:color="000000"/>
              <w:bottom w:val="single" w:sz="4" w:space="0" w:color="000000"/>
              <w:right w:val="single" w:sz="4" w:space="0" w:color="000000"/>
            </w:tcBorders>
            <w:vAlign w:val="center"/>
          </w:tcPr>
          <w:p w14:paraId="5F58194A" w14:textId="15D35BDD" w:rsidR="007C151C" w:rsidRDefault="007C151C" w:rsidP="00855AF6">
            <w:pPr>
              <w:spacing w:after="0"/>
              <w:ind w:right="13"/>
              <w:jc w:val="center"/>
            </w:pPr>
            <w:r>
              <w:rPr>
                <w:b/>
              </w:rPr>
              <w:t xml:space="preserve">GO9LR-B1-OBD </w:t>
            </w:r>
          </w:p>
        </w:tc>
        <w:tc>
          <w:tcPr>
            <w:tcW w:w="2556" w:type="dxa"/>
            <w:vMerge w:val="restart"/>
            <w:tcBorders>
              <w:top w:val="nil"/>
              <w:left w:val="single" w:sz="4" w:space="0" w:color="000000"/>
              <w:bottom w:val="single" w:sz="4" w:space="0" w:color="000000"/>
              <w:right w:val="nil"/>
            </w:tcBorders>
            <w:vAlign w:val="center"/>
          </w:tcPr>
          <w:p w14:paraId="51CF0E7D" w14:textId="77777777" w:rsidR="007C151C" w:rsidRDefault="007C151C" w:rsidP="00855AF6">
            <w:pPr>
              <w:spacing w:after="0"/>
              <w:ind w:left="29"/>
              <w:jc w:val="center"/>
            </w:pPr>
            <w:r>
              <w:rPr>
                <w:sz w:val="18"/>
              </w:rPr>
              <w:t xml:space="preserve">  </w:t>
            </w:r>
          </w:p>
        </w:tc>
      </w:tr>
      <w:tr w:rsidR="007C151C" w14:paraId="14D77C20" w14:textId="77777777" w:rsidTr="00855AF6">
        <w:trPr>
          <w:trHeight w:val="710"/>
        </w:trPr>
        <w:tc>
          <w:tcPr>
            <w:tcW w:w="2941" w:type="dxa"/>
            <w:tcBorders>
              <w:top w:val="single" w:sz="4" w:space="0" w:color="000000"/>
              <w:left w:val="nil"/>
              <w:bottom w:val="single" w:sz="4" w:space="0" w:color="000000"/>
              <w:right w:val="single" w:sz="4" w:space="0" w:color="000000"/>
            </w:tcBorders>
            <w:vAlign w:val="center"/>
          </w:tcPr>
          <w:p w14:paraId="30CF0556" w14:textId="77777777" w:rsidR="007C151C" w:rsidRDefault="007C151C" w:rsidP="007C151C">
            <w:pPr>
              <w:spacing w:after="0"/>
              <w:jc w:val="center"/>
            </w:pPr>
            <w:r>
              <w:rPr>
                <w:sz w:val="18"/>
              </w:rPr>
              <w:t xml:space="preserve">OBDII connection to engine with no I/O and OBDII T-splitter cable </w:t>
            </w:r>
          </w:p>
        </w:tc>
        <w:tc>
          <w:tcPr>
            <w:tcW w:w="2295" w:type="dxa"/>
            <w:tcBorders>
              <w:top w:val="single" w:sz="4" w:space="0" w:color="000000"/>
              <w:left w:val="single" w:sz="4" w:space="0" w:color="000000"/>
              <w:bottom w:val="single" w:sz="4" w:space="0" w:color="000000"/>
              <w:right w:val="single" w:sz="4" w:space="0" w:color="000000"/>
            </w:tcBorders>
            <w:vAlign w:val="center"/>
          </w:tcPr>
          <w:p w14:paraId="110C87F1" w14:textId="4752DC5C" w:rsidR="007C151C" w:rsidRDefault="007C151C" w:rsidP="007C151C">
            <w:pPr>
              <w:spacing w:after="0"/>
              <w:ind w:right="10"/>
              <w:jc w:val="center"/>
            </w:pPr>
            <w:r w:rsidRPr="007C151C">
              <w:t>GO9-LTEROG</w:t>
            </w:r>
          </w:p>
        </w:tc>
        <w:tc>
          <w:tcPr>
            <w:tcW w:w="1556" w:type="dxa"/>
            <w:tcBorders>
              <w:top w:val="single" w:sz="4" w:space="0" w:color="000000"/>
              <w:left w:val="single" w:sz="4" w:space="0" w:color="000000"/>
              <w:bottom w:val="single" w:sz="4" w:space="0" w:color="000000"/>
              <w:right w:val="single" w:sz="4" w:space="0" w:color="000000"/>
            </w:tcBorders>
            <w:vAlign w:val="center"/>
          </w:tcPr>
          <w:p w14:paraId="28C7D7E8" w14:textId="77777777" w:rsidR="007C151C" w:rsidRDefault="007C151C" w:rsidP="007C151C">
            <w:pPr>
              <w:spacing w:after="0"/>
              <w:ind w:left="39"/>
              <w:jc w:val="center"/>
            </w:pPr>
            <w:r>
              <w:t xml:space="preserve">  </w:t>
            </w:r>
          </w:p>
        </w:tc>
        <w:tc>
          <w:tcPr>
            <w:tcW w:w="1820" w:type="dxa"/>
            <w:tcBorders>
              <w:top w:val="single" w:sz="4" w:space="0" w:color="000000"/>
              <w:left w:val="single" w:sz="4" w:space="0" w:color="000000"/>
              <w:bottom w:val="single" w:sz="4" w:space="0" w:color="000000"/>
              <w:right w:val="single" w:sz="4" w:space="0" w:color="000000"/>
            </w:tcBorders>
            <w:vAlign w:val="center"/>
          </w:tcPr>
          <w:p w14:paraId="15B2B155" w14:textId="77777777" w:rsidR="007C151C" w:rsidRDefault="007C151C" w:rsidP="007C151C">
            <w:pPr>
              <w:spacing w:after="0"/>
              <w:ind w:right="6"/>
              <w:jc w:val="center"/>
            </w:pPr>
            <w:r>
              <w:t xml:space="preserve">OBDII </w:t>
            </w:r>
          </w:p>
        </w:tc>
        <w:tc>
          <w:tcPr>
            <w:tcW w:w="2216" w:type="dxa"/>
            <w:tcBorders>
              <w:top w:val="single" w:sz="4" w:space="0" w:color="000000"/>
              <w:left w:val="single" w:sz="4" w:space="0" w:color="000000"/>
              <w:bottom w:val="single" w:sz="4" w:space="0" w:color="000000"/>
              <w:right w:val="single" w:sz="4" w:space="0" w:color="000000"/>
            </w:tcBorders>
            <w:vAlign w:val="center"/>
          </w:tcPr>
          <w:p w14:paraId="0349B963" w14:textId="5C4C4F9C" w:rsidR="007C151C" w:rsidRDefault="007C151C" w:rsidP="007C151C">
            <w:pPr>
              <w:spacing w:after="0"/>
              <w:ind w:right="13"/>
              <w:jc w:val="center"/>
            </w:pPr>
            <w:r>
              <w:rPr>
                <w:b/>
              </w:rPr>
              <w:t xml:space="preserve">GO9LR-B0-OBD </w:t>
            </w:r>
          </w:p>
        </w:tc>
        <w:tc>
          <w:tcPr>
            <w:tcW w:w="0" w:type="auto"/>
            <w:vMerge/>
            <w:tcBorders>
              <w:top w:val="nil"/>
              <w:left w:val="single" w:sz="4" w:space="0" w:color="000000"/>
              <w:bottom w:val="single" w:sz="4" w:space="0" w:color="000000"/>
              <w:right w:val="nil"/>
            </w:tcBorders>
          </w:tcPr>
          <w:p w14:paraId="3E59C496" w14:textId="77777777" w:rsidR="007C151C" w:rsidRDefault="007C151C" w:rsidP="007C151C"/>
        </w:tc>
      </w:tr>
      <w:tr w:rsidR="007C151C" w14:paraId="2917EC55" w14:textId="77777777" w:rsidTr="00855AF6">
        <w:trPr>
          <w:trHeight w:val="710"/>
        </w:trPr>
        <w:tc>
          <w:tcPr>
            <w:tcW w:w="2941" w:type="dxa"/>
            <w:tcBorders>
              <w:top w:val="single" w:sz="4" w:space="0" w:color="000000"/>
              <w:left w:val="nil"/>
              <w:bottom w:val="single" w:sz="4" w:space="0" w:color="000000"/>
              <w:right w:val="single" w:sz="4" w:space="0" w:color="000000"/>
            </w:tcBorders>
            <w:vAlign w:val="center"/>
          </w:tcPr>
          <w:p w14:paraId="29C182A3" w14:textId="77777777" w:rsidR="007C151C" w:rsidRDefault="007C151C" w:rsidP="007C151C">
            <w:pPr>
              <w:spacing w:after="0"/>
              <w:ind w:right="24"/>
              <w:jc w:val="center"/>
            </w:pPr>
            <w:r>
              <w:rPr>
                <w:sz w:val="18"/>
              </w:rPr>
              <w:t xml:space="preserve">J1939 9-pin connection with I/O </w:t>
            </w:r>
          </w:p>
        </w:tc>
        <w:tc>
          <w:tcPr>
            <w:tcW w:w="2295" w:type="dxa"/>
            <w:tcBorders>
              <w:top w:val="single" w:sz="4" w:space="0" w:color="000000"/>
              <w:left w:val="single" w:sz="4" w:space="0" w:color="000000"/>
              <w:bottom w:val="single" w:sz="4" w:space="0" w:color="000000"/>
              <w:right w:val="single" w:sz="4" w:space="0" w:color="000000"/>
            </w:tcBorders>
            <w:vAlign w:val="center"/>
          </w:tcPr>
          <w:p w14:paraId="7FBD64BA" w14:textId="080F4CC4" w:rsidR="007C151C" w:rsidRDefault="007C151C" w:rsidP="007C151C">
            <w:pPr>
              <w:spacing w:after="0"/>
              <w:ind w:right="10"/>
              <w:jc w:val="center"/>
            </w:pPr>
            <w:r w:rsidRPr="007C151C">
              <w:t>GO9-LTEROG</w:t>
            </w:r>
          </w:p>
        </w:tc>
        <w:tc>
          <w:tcPr>
            <w:tcW w:w="1556" w:type="dxa"/>
            <w:tcBorders>
              <w:top w:val="single" w:sz="4" w:space="0" w:color="000000"/>
              <w:left w:val="single" w:sz="4" w:space="0" w:color="000000"/>
              <w:bottom w:val="single" w:sz="4" w:space="0" w:color="000000"/>
              <w:right w:val="single" w:sz="4" w:space="0" w:color="000000"/>
            </w:tcBorders>
            <w:vAlign w:val="center"/>
          </w:tcPr>
          <w:p w14:paraId="1FCE38A5" w14:textId="77777777" w:rsidR="007C151C" w:rsidRDefault="007C151C" w:rsidP="007C151C">
            <w:pPr>
              <w:spacing w:after="0"/>
              <w:ind w:right="15"/>
              <w:jc w:val="center"/>
            </w:pPr>
            <w:r>
              <w:t xml:space="preserve">I/O </w:t>
            </w:r>
          </w:p>
        </w:tc>
        <w:tc>
          <w:tcPr>
            <w:tcW w:w="1820" w:type="dxa"/>
            <w:tcBorders>
              <w:top w:val="single" w:sz="4" w:space="0" w:color="000000"/>
              <w:left w:val="single" w:sz="4" w:space="0" w:color="000000"/>
              <w:bottom w:val="single" w:sz="4" w:space="0" w:color="000000"/>
              <w:right w:val="single" w:sz="4" w:space="0" w:color="000000"/>
            </w:tcBorders>
            <w:vAlign w:val="center"/>
          </w:tcPr>
          <w:p w14:paraId="455FDC32" w14:textId="77777777" w:rsidR="007C151C" w:rsidRDefault="007C151C" w:rsidP="007C151C">
            <w:pPr>
              <w:spacing w:after="0"/>
              <w:ind w:right="15"/>
              <w:jc w:val="center"/>
            </w:pPr>
            <w:r>
              <w:t xml:space="preserve">J1939 </w:t>
            </w:r>
          </w:p>
        </w:tc>
        <w:tc>
          <w:tcPr>
            <w:tcW w:w="2216" w:type="dxa"/>
            <w:tcBorders>
              <w:top w:val="single" w:sz="4" w:space="0" w:color="000000"/>
              <w:left w:val="single" w:sz="4" w:space="0" w:color="000000"/>
              <w:bottom w:val="single" w:sz="4" w:space="0" w:color="000000"/>
              <w:right w:val="single" w:sz="4" w:space="0" w:color="000000"/>
            </w:tcBorders>
            <w:vAlign w:val="center"/>
          </w:tcPr>
          <w:p w14:paraId="098F443B" w14:textId="1AD72196" w:rsidR="007C151C" w:rsidRDefault="007C151C" w:rsidP="007C151C">
            <w:pPr>
              <w:spacing w:after="0"/>
              <w:ind w:right="5"/>
              <w:jc w:val="center"/>
            </w:pPr>
            <w:r>
              <w:rPr>
                <w:b/>
              </w:rPr>
              <w:t xml:space="preserve">GO9LR-B1-J9 </w:t>
            </w:r>
          </w:p>
        </w:tc>
        <w:tc>
          <w:tcPr>
            <w:tcW w:w="2556" w:type="dxa"/>
            <w:vMerge w:val="restart"/>
            <w:tcBorders>
              <w:top w:val="single" w:sz="4" w:space="0" w:color="000000"/>
              <w:left w:val="single" w:sz="4" w:space="0" w:color="000000"/>
              <w:bottom w:val="nil"/>
              <w:right w:val="nil"/>
            </w:tcBorders>
            <w:vAlign w:val="bottom"/>
          </w:tcPr>
          <w:p w14:paraId="58394BA5" w14:textId="77777777" w:rsidR="007C151C" w:rsidRDefault="007C151C" w:rsidP="007C151C">
            <w:pPr>
              <w:spacing w:after="0"/>
              <w:jc w:val="center"/>
            </w:pPr>
            <w:r>
              <w:rPr>
                <w:sz w:val="18"/>
              </w:rPr>
              <w:t xml:space="preserve">9-pin cable compatible with both Type-1 and Type-2 J1939 ports; includes selection of </w:t>
            </w:r>
          </w:p>
        </w:tc>
      </w:tr>
      <w:tr w:rsidR="007C151C" w14:paraId="7AD18696" w14:textId="77777777" w:rsidTr="00855AF6">
        <w:trPr>
          <w:trHeight w:val="237"/>
        </w:trPr>
        <w:tc>
          <w:tcPr>
            <w:tcW w:w="2941" w:type="dxa"/>
            <w:tcBorders>
              <w:top w:val="single" w:sz="4" w:space="0" w:color="000000"/>
              <w:left w:val="nil"/>
              <w:bottom w:val="nil"/>
              <w:right w:val="single" w:sz="4" w:space="0" w:color="000000"/>
            </w:tcBorders>
          </w:tcPr>
          <w:p w14:paraId="15D2483B" w14:textId="77777777" w:rsidR="007C151C" w:rsidRDefault="007C151C" w:rsidP="00855AF6"/>
        </w:tc>
        <w:tc>
          <w:tcPr>
            <w:tcW w:w="2295" w:type="dxa"/>
            <w:tcBorders>
              <w:top w:val="single" w:sz="4" w:space="0" w:color="000000"/>
              <w:left w:val="single" w:sz="4" w:space="0" w:color="000000"/>
              <w:bottom w:val="nil"/>
              <w:right w:val="single" w:sz="4" w:space="0" w:color="000000"/>
            </w:tcBorders>
          </w:tcPr>
          <w:p w14:paraId="3F29C09F" w14:textId="77777777" w:rsidR="007C151C" w:rsidRDefault="007C151C" w:rsidP="00855AF6"/>
        </w:tc>
        <w:tc>
          <w:tcPr>
            <w:tcW w:w="1556" w:type="dxa"/>
            <w:tcBorders>
              <w:top w:val="single" w:sz="4" w:space="0" w:color="000000"/>
              <w:left w:val="single" w:sz="4" w:space="0" w:color="000000"/>
              <w:bottom w:val="nil"/>
              <w:right w:val="single" w:sz="4" w:space="0" w:color="000000"/>
            </w:tcBorders>
          </w:tcPr>
          <w:p w14:paraId="3FCF6EA6" w14:textId="77777777" w:rsidR="007C151C" w:rsidRDefault="007C151C" w:rsidP="00855AF6"/>
        </w:tc>
        <w:tc>
          <w:tcPr>
            <w:tcW w:w="1820" w:type="dxa"/>
            <w:tcBorders>
              <w:top w:val="single" w:sz="4" w:space="0" w:color="000000"/>
              <w:left w:val="single" w:sz="4" w:space="0" w:color="000000"/>
              <w:bottom w:val="nil"/>
              <w:right w:val="single" w:sz="4" w:space="0" w:color="000000"/>
            </w:tcBorders>
          </w:tcPr>
          <w:p w14:paraId="13D4BCCF" w14:textId="77777777" w:rsidR="007C151C" w:rsidRDefault="007C151C" w:rsidP="00855AF6"/>
        </w:tc>
        <w:tc>
          <w:tcPr>
            <w:tcW w:w="2216" w:type="dxa"/>
            <w:tcBorders>
              <w:top w:val="single" w:sz="4" w:space="0" w:color="000000"/>
              <w:left w:val="single" w:sz="4" w:space="0" w:color="000000"/>
              <w:bottom w:val="nil"/>
              <w:right w:val="single" w:sz="4" w:space="0" w:color="000000"/>
            </w:tcBorders>
          </w:tcPr>
          <w:p w14:paraId="635C1741" w14:textId="77777777" w:rsidR="007C151C" w:rsidRDefault="007C151C" w:rsidP="00855AF6"/>
        </w:tc>
        <w:tc>
          <w:tcPr>
            <w:tcW w:w="0" w:type="auto"/>
            <w:vMerge/>
            <w:tcBorders>
              <w:top w:val="nil"/>
              <w:left w:val="single" w:sz="4" w:space="0" w:color="000000"/>
              <w:bottom w:val="nil"/>
              <w:right w:val="nil"/>
            </w:tcBorders>
          </w:tcPr>
          <w:p w14:paraId="5EF51272" w14:textId="77777777" w:rsidR="007C151C" w:rsidRDefault="007C151C" w:rsidP="00855AF6"/>
        </w:tc>
      </w:tr>
      <w:tr w:rsidR="007C151C" w14:paraId="4BF06B0D" w14:textId="77777777" w:rsidTr="008209D3">
        <w:trPr>
          <w:trHeight w:val="473"/>
        </w:trPr>
        <w:tc>
          <w:tcPr>
            <w:tcW w:w="2941" w:type="dxa"/>
            <w:tcBorders>
              <w:top w:val="nil"/>
              <w:left w:val="nil"/>
              <w:bottom w:val="single" w:sz="4" w:space="0" w:color="000000"/>
              <w:right w:val="single" w:sz="4" w:space="0" w:color="000000"/>
            </w:tcBorders>
          </w:tcPr>
          <w:p w14:paraId="53252D44" w14:textId="77777777" w:rsidR="007C151C" w:rsidRDefault="007C151C" w:rsidP="007C151C">
            <w:pPr>
              <w:spacing w:after="0"/>
              <w:ind w:right="24"/>
              <w:jc w:val="center"/>
            </w:pPr>
            <w:r>
              <w:rPr>
                <w:sz w:val="18"/>
              </w:rPr>
              <w:t xml:space="preserve">J1939 9-pin connection with no I/O </w:t>
            </w:r>
          </w:p>
        </w:tc>
        <w:tc>
          <w:tcPr>
            <w:tcW w:w="2295" w:type="dxa"/>
            <w:tcBorders>
              <w:top w:val="nil"/>
              <w:left w:val="single" w:sz="4" w:space="0" w:color="000000"/>
              <w:bottom w:val="single" w:sz="4" w:space="0" w:color="000000"/>
              <w:right w:val="single" w:sz="4" w:space="0" w:color="000000"/>
            </w:tcBorders>
            <w:vAlign w:val="center"/>
          </w:tcPr>
          <w:p w14:paraId="54465E72" w14:textId="2A029C33" w:rsidR="007C151C" w:rsidRDefault="007C151C" w:rsidP="007C151C">
            <w:pPr>
              <w:spacing w:after="0"/>
              <w:ind w:right="10"/>
              <w:jc w:val="center"/>
            </w:pPr>
            <w:r w:rsidRPr="007C151C">
              <w:t>GO9-LTEROG</w:t>
            </w:r>
          </w:p>
        </w:tc>
        <w:tc>
          <w:tcPr>
            <w:tcW w:w="1556" w:type="dxa"/>
            <w:tcBorders>
              <w:top w:val="nil"/>
              <w:left w:val="single" w:sz="4" w:space="0" w:color="000000"/>
              <w:bottom w:val="single" w:sz="4" w:space="0" w:color="000000"/>
              <w:right w:val="single" w:sz="4" w:space="0" w:color="000000"/>
            </w:tcBorders>
          </w:tcPr>
          <w:p w14:paraId="2AA225F7" w14:textId="77777777" w:rsidR="007C151C" w:rsidRDefault="007C151C" w:rsidP="007C151C">
            <w:pPr>
              <w:spacing w:after="0"/>
              <w:ind w:left="39"/>
              <w:jc w:val="center"/>
            </w:pPr>
            <w:r>
              <w:t xml:space="preserve">  </w:t>
            </w:r>
          </w:p>
        </w:tc>
        <w:tc>
          <w:tcPr>
            <w:tcW w:w="1820" w:type="dxa"/>
            <w:tcBorders>
              <w:top w:val="nil"/>
              <w:left w:val="single" w:sz="4" w:space="0" w:color="000000"/>
              <w:bottom w:val="single" w:sz="4" w:space="0" w:color="000000"/>
              <w:right w:val="single" w:sz="4" w:space="0" w:color="000000"/>
            </w:tcBorders>
          </w:tcPr>
          <w:p w14:paraId="29973372" w14:textId="77777777" w:rsidR="007C151C" w:rsidRDefault="007C151C" w:rsidP="007C151C">
            <w:pPr>
              <w:spacing w:after="0"/>
              <w:ind w:right="15"/>
              <w:jc w:val="center"/>
            </w:pPr>
            <w:r>
              <w:t xml:space="preserve">J1939 </w:t>
            </w:r>
          </w:p>
        </w:tc>
        <w:tc>
          <w:tcPr>
            <w:tcW w:w="2216" w:type="dxa"/>
            <w:tcBorders>
              <w:top w:val="nil"/>
              <w:left w:val="single" w:sz="4" w:space="0" w:color="000000"/>
              <w:bottom w:val="single" w:sz="4" w:space="0" w:color="000000"/>
              <w:right w:val="single" w:sz="4" w:space="0" w:color="000000"/>
            </w:tcBorders>
          </w:tcPr>
          <w:p w14:paraId="289D7787" w14:textId="38069A13" w:rsidR="007C151C" w:rsidRDefault="007C151C" w:rsidP="007C151C">
            <w:pPr>
              <w:spacing w:after="0"/>
              <w:ind w:right="5"/>
              <w:jc w:val="center"/>
            </w:pPr>
            <w:r>
              <w:rPr>
                <w:b/>
              </w:rPr>
              <w:t xml:space="preserve">GO9LR-B0-J9 </w:t>
            </w:r>
          </w:p>
        </w:tc>
        <w:tc>
          <w:tcPr>
            <w:tcW w:w="2556" w:type="dxa"/>
            <w:tcBorders>
              <w:top w:val="nil"/>
              <w:left w:val="single" w:sz="4" w:space="0" w:color="000000"/>
              <w:bottom w:val="single" w:sz="4" w:space="0" w:color="000000"/>
              <w:right w:val="nil"/>
            </w:tcBorders>
          </w:tcPr>
          <w:p w14:paraId="3BFF4B16" w14:textId="77777777" w:rsidR="007C151C" w:rsidRDefault="007C151C" w:rsidP="007C151C">
            <w:pPr>
              <w:spacing w:after="0"/>
              <w:ind w:right="12"/>
              <w:jc w:val="center"/>
            </w:pPr>
            <w:r>
              <w:rPr>
                <w:sz w:val="18"/>
              </w:rPr>
              <w:t xml:space="preserve">mounting options for port </w:t>
            </w:r>
          </w:p>
        </w:tc>
      </w:tr>
      <w:tr w:rsidR="007C151C" w14:paraId="215E1E5E" w14:textId="77777777" w:rsidTr="00855AF6">
        <w:trPr>
          <w:trHeight w:val="711"/>
        </w:trPr>
        <w:tc>
          <w:tcPr>
            <w:tcW w:w="2941" w:type="dxa"/>
            <w:tcBorders>
              <w:top w:val="single" w:sz="4" w:space="0" w:color="000000"/>
              <w:left w:val="nil"/>
              <w:bottom w:val="single" w:sz="4" w:space="0" w:color="000000"/>
              <w:right w:val="single" w:sz="4" w:space="0" w:color="000000"/>
            </w:tcBorders>
            <w:vAlign w:val="center"/>
          </w:tcPr>
          <w:p w14:paraId="6147A651" w14:textId="77777777" w:rsidR="007C151C" w:rsidRDefault="007C151C" w:rsidP="007C151C">
            <w:pPr>
              <w:spacing w:after="0"/>
              <w:ind w:right="19"/>
              <w:jc w:val="center"/>
            </w:pPr>
            <w:r>
              <w:rPr>
                <w:sz w:val="18"/>
              </w:rPr>
              <w:t xml:space="preserve">Ignition connection with I/O </w:t>
            </w:r>
          </w:p>
        </w:tc>
        <w:tc>
          <w:tcPr>
            <w:tcW w:w="2295" w:type="dxa"/>
            <w:tcBorders>
              <w:top w:val="single" w:sz="4" w:space="0" w:color="000000"/>
              <w:left w:val="single" w:sz="4" w:space="0" w:color="000000"/>
              <w:bottom w:val="single" w:sz="4" w:space="0" w:color="000000"/>
              <w:right w:val="single" w:sz="4" w:space="0" w:color="000000"/>
            </w:tcBorders>
            <w:vAlign w:val="center"/>
          </w:tcPr>
          <w:p w14:paraId="14C44E0A" w14:textId="7322F0BD" w:rsidR="007C151C" w:rsidRDefault="007C151C" w:rsidP="007C151C">
            <w:pPr>
              <w:spacing w:after="0"/>
              <w:ind w:right="10"/>
              <w:jc w:val="center"/>
            </w:pPr>
            <w:r w:rsidRPr="007C151C">
              <w:t>GO9-LTEROG</w:t>
            </w:r>
          </w:p>
        </w:tc>
        <w:tc>
          <w:tcPr>
            <w:tcW w:w="1556" w:type="dxa"/>
            <w:tcBorders>
              <w:top w:val="single" w:sz="4" w:space="0" w:color="000000"/>
              <w:left w:val="single" w:sz="4" w:space="0" w:color="000000"/>
              <w:bottom w:val="single" w:sz="4" w:space="0" w:color="000000"/>
              <w:right w:val="single" w:sz="4" w:space="0" w:color="000000"/>
            </w:tcBorders>
            <w:vAlign w:val="center"/>
          </w:tcPr>
          <w:p w14:paraId="49F29C97" w14:textId="77777777" w:rsidR="007C151C" w:rsidRDefault="007C151C" w:rsidP="007C151C">
            <w:pPr>
              <w:spacing w:after="0"/>
              <w:ind w:right="15"/>
              <w:jc w:val="center"/>
            </w:pPr>
            <w:r>
              <w:t xml:space="preserve">I/O </w:t>
            </w:r>
          </w:p>
        </w:tc>
        <w:tc>
          <w:tcPr>
            <w:tcW w:w="1820" w:type="dxa"/>
            <w:tcBorders>
              <w:top w:val="single" w:sz="4" w:space="0" w:color="000000"/>
              <w:left w:val="single" w:sz="4" w:space="0" w:color="000000"/>
              <w:bottom w:val="single" w:sz="4" w:space="0" w:color="000000"/>
              <w:right w:val="single" w:sz="4" w:space="0" w:color="000000"/>
            </w:tcBorders>
            <w:vAlign w:val="center"/>
          </w:tcPr>
          <w:p w14:paraId="7B6E2737" w14:textId="77777777" w:rsidR="007C151C" w:rsidRDefault="007C151C" w:rsidP="007C151C">
            <w:pPr>
              <w:spacing w:after="0"/>
              <w:ind w:right="6"/>
              <w:jc w:val="center"/>
            </w:pPr>
            <w:r>
              <w:t xml:space="preserve">Ignition </w:t>
            </w:r>
          </w:p>
        </w:tc>
        <w:tc>
          <w:tcPr>
            <w:tcW w:w="2216" w:type="dxa"/>
            <w:tcBorders>
              <w:top w:val="single" w:sz="4" w:space="0" w:color="000000"/>
              <w:left w:val="single" w:sz="4" w:space="0" w:color="000000"/>
              <w:bottom w:val="single" w:sz="4" w:space="0" w:color="000000"/>
              <w:right w:val="single" w:sz="4" w:space="0" w:color="000000"/>
            </w:tcBorders>
            <w:vAlign w:val="center"/>
          </w:tcPr>
          <w:p w14:paraId="4BE36B6E" w14:textId="035E4A69" w:rsidR="007C151C" w:rsidRDefault="007C151C" w:rsidP="007C151C">
            <w:pPr>
              <w:spacing w:after="0"/>
              <w:ind w:right="7"/>
              <w:jc w:val="center"/>
            </w:pPr>
            <w:r>
              <w:rPr>
                <w:b/>
              </w:rPr>
              <w:t xml:space="preserve">GO9LR-B1-IGN </w:t>
            </w:r>
          </w:p>
        </w:tc>
        <w:tc>
          <w:tcPr>
            <w:tcW w:w="2556" w:type="dxa"/>
            <w:vMerge w:val="restart"/>
            <w:tcBorders>
              <w:top w:val="single" w:sz="4" w:space="0" w:color="000000"/>
              <w:left w:val="single" w:sz="4" w:space="0" w:color="000000"/>
              <w:bottom w:val="nil"/>
              <w:right w:val="nil"/>
            </w:tcBorders>
            <w:vAlign w:val="bottom"/>
          </w:tcPr>
          <w:p w14:paraId="6E9D3DF0" w14:textId="77777777" w:rsidR="007C151C" w:rsidRDefault="007C151C" w:rsidP="007C151C">
            <w:pPr>
              <w:spacing w:after="0"/>
              <w:jc w:val="center"/>
            </w:pPr>
            <w:r>
              <w:rPr>
                <w:sz w:val="18"/>
              </w:rPr>
              <w:t xml:space="preserve">Ignition-only installations cannot gather engine data </w:t>
            </w:r>
          </w:p>
        </w:tc>
      </w:tr>
      <w:tr w:rsidR="007C151C" w14:paraId="6E0074AF" w14:textId="77777777" w:rsidTr="00855AF6">
        <w:trPr>
          <w:trHeight w:val="242"/>
        </w:trPr>
        <w:tc>
          <w:tcPr>
            <w:tcW w:w="2941" w:type="dxa"/>
            <w:tcBorders>
              <w:top w:val="single" w:sz="4" w:space="0" w:color="000000"/>
              <w:left w:val="nil"/>
              <w:bottom w:val="nil"/>
              <w:right w:val="single" w:sz="4" w:space="0" w:color="000000"/>
            </w:tcBorders>
          </w:tcPr>
          <w:p w14:paraId="32BFD17E" w14:textId="77777777" w:rsidR="007C151C" w:rsidRDefault="007C151C" w:rsidP="00855AF6"/>
        </w:tc>
        <w:tc>
          <w:tcPr>
            <w:tcW w:w="2295" w:type="dxa"/>
            <w:tcBorders>
              <w:top w:val="single" w:sz="4" w:space="0" w:color="000000"/>
              <w:left w:val="single" w:sz="4" w:space="0" w:color="000000"/>
              <w:bottom w:val="nil"/>
              <w:right w:val="single" w:sz="4" w:space="0" w:color="000000"/>
            </w:tcBorders>
          </w:tcPr>
          <w:p w14:paraId="03D4A458" w14:textId="77777777" w:rsidR="007C151C" w:rsidRDefault="007C151C" w:rsidP="00855AF6"/>
        </w:tc>
        <w:tc>
          <w:tcPr>
            <w:tcW w:w="1556" w:type="dxa"/>
            <w:tcBorders>
              <w:top w:val="single" w:sz="4" w:space="0" w:color="000000"/>
              <w:left w:val="single" w:sz="4" w:space="0" w:color="000000"/>
              <w:bottom w:val="nil"/>
              <w:right w:val="single" w:sz="4" w:space="0" w:color="000000"/>
            </w:tcBorders>
          </w:tcPr>
          <w:p w14:paraId="0FB18815" w14:textId="77777777" w:rsidR="007C151C" w:rsidRDefault="007C151C" w:rsidP="00855AF6"/>
        </w:tc>
        <w:tc>
          <w:tcPr>
            <w:tcW w:w="1820" w:type="dxa"/>
            <w:tcBorders>
              <w:top w:val="single" w:sz="4" w:space="0" w:color="000000"/>
              <w:left w:val="single" w:sz="4" w:space="0" w:color="000000"/>
              <w:bottom w:val="nil"/>
              <w:right w:val="single" w:sz="4" w:space="0" w:color="000000"/>
            </w:tcBorders>
          </w:tcPr>
          <w:p w14:paraId="28BE4561" w14:textId="77777777" w:rsidR="007C151C" w:rsidRDefault="007C151C" w:rsidP="00855AF6"/>
        </w:tc>
        <w:tc>
          <w:tcPr>
            <w:tcW w:w="2216" w:type="dxa"/>
            <w:tcBorders>
              <w:top w:val="single" w:sz="4" w:space="0" w:color="000000"/>
              <w:left w:val="single" w:sz="4" w:space="0" w:color="000000"/>
              <w:bottom w:val="nil"/>
              <w:right w:val="single" w:sz="4" w:space="0" w:color="000000"/>
            </w:tcBorders>
          </w:tcPr>
          <w:p w14:paraId="2678531C" w14:textId="77777777" w:rsidR="007C151C" w:rsidRDefault="007C151C" w:rsidP="00855AF6"/>
        </w:tc>
        <w:tc>
          <w:tcPr>
            <w:tcW w:w="0" w:type="auto"/>
            <w:vMerge/>
            <w:tcBorders>
              <w:top w:val="nil"/>
              <w:left w:val="single" w:sz="4" w:space="0" w:color="000000"/>
              <w:bottom w:val="nil"/>
              <w:right w:val="nil"/>
            </w:tcBorders>
          </w:tcPr>
          <w:p w14:paraId="71192DD7" w14:textId="77777777" w:rsidR="007C151C" w:rsidRDefault="007C151C" w:rsidP="00855AF6"/>
        </w:tc>
      </w:tr>
      <w:tr w:rsidR="007C151C" w14:paraId="1D703424" w14:textId="77777777" w:rsidTr="001D7AFE">
        <w:trPr>
          <w:trHeight w:val="468"/>
        </w:trPr>
        <w:tc>
          <w:tcPr>
            <w:tcW w:w="2941" w:type="dxa"/>
            <w:tcBorders>
              <w:top w:val="nil"/>
              <w:left w:val="nil"/>
              <w:bottom w:val="single" w:sz="4" w:space="0" w:color="000000"/>
              <w:right w:val="single" w:sz="4" w:space="0" w:color="000000"/>
            </w:tcBorders>
          </w:tcPr>
          <w:p w14:paraId="228946DA" w14:textId="77777777" w:rsidR="007C151C" w:rsidRDefault="007C151C" w:rsidP="007C151C">
            <w:pPr>
              <w:spacing w:after="0"/>
              <w:ind w:right="19"/>
              <w:jc w:val="center"/>
            </w:pPr>
            <w:r>
              <w:rPr>
                <w:sz w:val="18"/>
              </w:rPr>
              <w:t xml:space="preserve">Ignition connection with no I/O </w:t>
            </w:r>
          </w:p>
        </w:tc>
        <w:tc>
          <w:tcPr>
            <w:tcW w:w="2295" w:type="dxa"/>
            <w:tcBorders>
              <w:top w:val="nil"/>
              <w:left w:val="single" w:sz="4" w:space="0" w:color="000000"/>
              <w:bottom w:val="single" w:sz="4" w:space="0" w:color="000000"/>
              <w:right w:val="single" w:sz="4" w:space="0" w:color="000000"/>
            </w:tcBorders>
            <w:vAlign w:val="center"/>
          </w:tcPr>
          <w:p w14:paraId="076FD49E" w14:textId="6C7AE2AA" w:rsidR="007C151C" w:rsidRDefault="007C151C" w:rsidP="007C151C">
            <w:pPr>
              <w:spacing w:after="0"/>
              <w:ind w:right="10"/>
              <w:jc w:val="center"/>
            </w:pPr>
            <w:r w:rsidRPr="007C151C">
              <w:t>GO9-LTEROG</w:t>
            </w:r>
          </w:p>
        </w:tc>
        <w:tc>
          <w:tcPr>
            <w:tcW w:w="1556" w:type="dxa"/>
            <w:tcBorders>
              <w:top w:val="nil"/>
              <w:left w:val="single" w:sz="4" w:space="0" w:color="000000"/>
              <w:bottom w:val="single" w:sz="4" w:space="0" w:color="000000"/>
              <w:right w:val="single" w:sz="4" w:space="0" w:color="000000"/>
            </w:tcBorders>
          </w:tcPr>
          <w:p w14:paraId="683C6672" w14:textId="77777777" w:rsidR="007C151C" w:rsidRDefault="007C151C" w:rsidP="007C151C">
            <w:pPr>
              <w:spacing w:after="0"/>
              <w:ind w:left="39"/>
              <w:jc w:val="center"/>
            </w:pPr>
            <w:r>
              <w:t xml:space="preserve">  </w:t>
            </w:r>
          </w:p>
        </w:tc>
        <w:tc>
          <w:tcPr>
            <w:tcW w:w="1820" w:type="dxa"/>
            <w:tcBorders>
              <w:top w:val="nil"/>
              <w:left w:val="single" w:sz="4" w:space="0" w:color="000000"/>
              <w:bottom w:val="single" w:sz="4" w:space="0" w:color="000000"/>
              <w:right w:val="single" w:sz="4" w:space="0" w:color="000000"/>
            </w:tcBorders>
          </w:tcPr>
          <w:p w14:paraId="70331454" w14:textId="77777777" w:rsidR="007C151C" w:rsidRDefault="007C151C" w:rsidP="007C151C">
            <w:pPr>
              <w:spacing w:after="0"/>
              <w:ind w:right="6"/>
              <w:jc w:val="center"/>
            </w:pPr>
            <w:r>
              <w:t xml:space="preserve">Ignition </w:t>
            </w:r>
          </w:p>
        </w:tc>
        <w:tc>
          <w:tcPr>
            <w:tcW w:w="2216" w:type="dxa"/>
            <w:tcBorders>
              <w:top w:val="nil"/>
              <w:left w:val="single" w:sz="4" w:space="0" w:color="000000"/>
              <w:bottom w:val="single" w:sz="4" w:space="0" w:color="000000"/>
              <w:right w:val="single" w:sz="4" w:space="0" w:color="000000"/>
            </w:tcBorders>
          </w:tcPr>
          <w:p w14:paraId="729FD073" w14:textId="2651FEC7" w:rsidR="007C151C" w:rsidRDefault="007C151C" w:rsidP="007C151C">
            <w:pPr>
              <w:spacing w:after="0"/>
              <w:ind w:right="7"/>
              <w:jc w:val="center"/>
            </w:pPr>
            <w:r>
              <w:rPr>
                <w:b/>
              </w:rPr>
              <w:t xml:space="preserve">GO9LR-B0-IGN </w:t>
            </w:r>
          </w:p>
        </w:tc>
        <w:tc>
          <w:tcPr>
            <w:tcW w:w="2556" w:type="dxa"/>
            <w:tcBorders>
              <w:top w:val="nil"/>
              <w:left w:val="single" w:sz="4" w:space="0" w:color="000000"/>
              <w:bottom w:val="single" w:sz="4" w:space="0" w:color="000000"/>
              <w:right w:val="nil"/>
            </w:tcBorders>
          </w:tcPr>
          <w:p w14:paraId="780CC861" w14:textId="77777777" w:rsidR="007C151C" w:rsidRDefault="007C151C" w:rsidP="007C151C"/>
        </w:tc>
      </w:tr>
      <w:tr w:rsidR="007C151C" w14:paraId="4D28A703" w14:textId="77777777" w:rsidTr="00855AF6">
        <w:trPr>
          <w:trHeight w:val="711"/>
        </w:trPr>
        <w:tc>
          <w:tcPr>
            <w:tcW w:w="2941" w:type="dxa"/>
            <w:tcBorders>
              <w:top w:val="single" w:sz="4" w:space="0" w:color="000000"/>
              <w:left w:val="nil"/>
              <w:bottom w:val="single" w:sz="4" w:space="0" w:color="000000"/>
              <w:right w:val="single" w:sz="4" w:space="0" w:color="000000"/>
            </w:tcBorders>
            <w:vAlign w:val="center"/>
          </w:tcPr>
          <w:p w14:paraId="748D0924" w14:textId="77777777" w:rsidR="007C151C" w:rsidRDefault="007C151C" w:rsidP="007C151C">
            <w:pPr>
              <w:spacing w:after="0"/>
              <w:ind w:right="22"/>
              <w:jc w:val="center"/>
            </w:pPr>
            <w:r>
              <w:rPr>
                <w:sz w:val="18"/>
              </w:rPr>
              <w:t xml:space="preserve">J1708 6-pin connection with I/O </w:t>
            </w:r>
          </w:p>
        </w:tc>
        <w:tc>
          <w:tcPr>
            <w:tcW w:w="2295" w:type="dxa"/>
            <w:tcBorders>
              <w:top w:val="single" w:sz="4" w:space="0" w:color="000000"/>
              <w:left w:val="single" w:sz="4" w:space="0" w:color="000000"/>
              <w:bottom w:val="single" w:sz="4" w:space="0" w:color="000000"/>
              <w:right w:val="single" w:sz="4" w:space="0" w:color="000000"/>
            </w:tcBorders>
            <w:vAlign w:val="center"/>
          </w:tcPr>
          <w:p w14:paraId="61A48F88" w14:textId="36A75620" w:rsidR="007C151C" w:rsidRDefault="007C151C" w:rsidP="007C151C">
            <w:pPr>
              <w:spacing w:after="0"/>
              <w:ind w:right="10"/>
              <w:jc w:val="center"/>
            </w:pPr>
            <w:r w:rsidRPr="007C151C">
              <w:t>GO9-LTEROG</w:t>
            </w:r>
          </w:p>
        </w:tc>
        <w:tc>
          <w:tcPr>
            <w:tcW w:w="1556" w:type="dxa"/>
            <w:tcBorders>
              <w:top w:val="single" w:sz="4" w:space="0" w:color="000000"/>
              <w:left w:val="single" w:sz="4" w:space="0" w:color="000000"/>
              <w:bottom w:val="single" w:sz="4" w:space="0" w:color="000000"/>
              <w:right w:val="single" w:sz="4" w:space="0" w:color="000000"/>
            </w:tcBorders>
            <w:vAlign w:val="center"/>
          </w:tcPr>
          <w:p w14:paraId="01232C27" w14:textId="77777777" w:rsidR="007C151C" w:rsidRDefault="007C151C" w:rsidP="007C151C">
            <w:pPr>
              <w:spacing w:after="0"/>
              <w:ind w:right="15"/>
              <w:jc w:val="center"/>
            </w:pPr>
            <w:r>
              <w:t xml:space="preserve">I/O </w:t>
            </w:r>
          </w:p>
        </w:tc>
        <w:tc>
          <w:tcPr>
            <w:tcW w:w="1820" w:type="dxa"/>
            <w:tcBorders>
              <w:top w:val="single" w:sz="4" w:space="0" w:color="000000"/>
              <w:left w:val="single" w:sz="4" w:space="0" w:color="000000"/>
              <w:bottom w:val="single" w:sz="4" w:space="0" w:color="000000"/>
              <w:right w:val="single" w:sz="4" w:space="0" w:color="000000"/>
            </w:tcBorders>
            <w:vAlign w:val="center"/>
          </w:tcPr>
          <w:p w14:paraId="3D617C2E" w14:textId="77777777" w:rsidR="007C151C" w:rsidRDefault="007C151C" w:rsidP="007C151C">
            <w:pPr>
              <w:spacing w:after="0"/>
              <w:ind w:right="15"/>
              <w:jc w:val="center"/>
            </w:pPr>
            <w:r>
              <w:t xml:space="preserve">J1708 </w:t>
            </w:r>
          </w:p>
        </w:tc>
        <w:tc>
          <w:tcPr>
            <w:tcW w:w="2216" w:type="dxa"/>
            <w:tcBorders>
              <w:top w:val="single" w:sz="4" w:space="0" w:color="000000"/>
              <w:left w:val="single" w:sz="4" w:space="0" w:color="000000"/>
              <w:bottom w:val="single" w:sz="4" w:space="0" w:color="000000"/>
              <w:right w:val="single" w:sz="4" w:space="0" w:color="000000"/>
            </w:tcBorders>
            <w:vAlign w:val="center"/>
          </w:tcPr>
          <w:p w14:paraId="5FE5CA66" w14:textId="6E0CAA86" w:rsidR="007C151C" w:rsidRDefault="007C151C" w:rsidP="007C151C">
            <w:pPr>
              <w:spacing w:after="0"/>
              <w:ind w:right="15"/>
              <w:jc w:val="center"/>
            </w:pPr>
            <w:r>
              <w:rPr>
                <w:b/>
              </w:rPr>
              <w:t xml:space="preserve">GO9LR-B1-J1708 </w:t>
            </w:r>
          </w:p>
        </w:tc>
        <w:tc>
          <w:tcPr>
            <w:tcW w:w="2556" w:type="dxa"/>
            <w:vMerge w:val="restart"/>
            <w:tcBorders>
              <w:top w:val="single" w:sz="4" w:space="0" w:color="000000"/>
              <w:left w:val="single" w:sz="4" w:space="0" w:color="000000"/>
              <w:bottom w:val="nil"/>
              <w:right w:val="nil"/>
            </w:tcBorders>
            <w:vAlign w:val="bottom"/>
          </w:tcPr>
          <w:p w14:paraId="0D92A09F" w14:textId="77777777" w:rsidR="007C151C" w:rsidRDefault="007C151C" w:rsidP="007C151C">
            <w:pPr>
              <w:spacing w:after="0"/>
              <w:jc w:val="center"/>
            </w:pPr>
            <w:r>
              <w:rPr>
                <w:sz w:val="18"/>
              </w:rPr>
              <w:t xml:space="preserve">6-pin cable compatible with model year up to 2002 </w:t>
            </w:r>
          </w:p>
        </w:tc>
      </w:tr>
      <w:tr w:rsidR="007C151C" w14:paraId="3C32B1CA" w14:textId="77777777" w:rsidTr="00855AF6">
        <w:trPr>
          <w:trHeight w:val="241"/>
        </w:trPr>
        <w:tc>
          <w:tcPr>
            <w:tcW w:w="2941" w:type="dxa"/>
            <w:tcBorders>
              <w:top w:val="single" w:sz="4" w:space="0" w:color="000000"/>
              <w:left w:val="nil"/>
              <w:bottom w:val="nil"/>
              <w:right w:val="single" w:sz="4" w:space="0" w:color="000000"/>
            </w:tcBorders>
          </w:tcPr>
          <w:p w14:paraId="2B9C0139" w14:textId="77777777" w:rsidR="007C151C" w:rsidRDefault="007C151C" w:rsidP="00855AF6"/>
        </w:tc>
        <w:tc>
          <w:tcPr>
            <w:tcW w:w="2295" w:type="dxa"/>
            <w:tcBorders>
              <w:top w:val="single" w:sz="4" w:space="0" w:color="000000"/>
              <w:left w:val="single" w:sz="4" w:space="0" w:color="000000"/>
              <w:bottom w:val="nil"/>
              <w:right w:val="single" w:sz="4" w:space="0" w:color="000000"/>
            </w:tcBorders>
          </w:tcPr>
          <w:p w14:paraId="1AE7A719" w14:textId="77777777" w:rsidR="007C151C" w:rsidRDefault="007C151C" w:rsidP="00855AF6"/>
        </w:tc>
        <w:tc>
          <w:tcPr>
            <w:tcW w:w="1556" w:type="dxa"/>
            <w:tcBorders>
              <w:top w:val="single" w:sz="4" w:space="0" w:color="000000"/>
              <w:left w:val="single" w:sz="4" w:space="0" w:color="000000"/>
              <w:bottom w:val="nil"/>
              <w:right w:val="single" w:sz="4" w:space="0" w:color="000000"/>
            </w:tcBorders>
          </w:tcPr>
          <w:p w14:paraId="4402372F" w14:textId="77777777" w:rsidR="007C151C" w:rsidRDefault="007C151C" w:rsidP="00855AF6"/>
        </w:tc>
        <w:tc>
          <w:tcPr>
            <w:tcW w:w="1820" w:type="dxa"/>
            <w:tcBorders>
              <w:top w:val="single" w:sz="4" w:space="0" w:color="000000"/>
              <w:left w:val="single" w:sz="4" w:space="0" w:color="000000"/>
              <w:bottom w:val="nil"/>
              <w:right w:val="single" w:sz="4" w:space="0" w:color="000000"/>
            </w:tcBorders>
          </w:tcPr>
          <w:p w14:paraId="240BDC65" w14:textId="77777777" w:rsidR="007C151C" w:rsidRDefault="007C151C" w:rsidP="00855AF6"/>
        </w:tc>
        <w:tc>
          <w:tcPr>
            <w:tcW w:w="2216" w:type="dxa"/>
            <w:tcBorders>
              <w:top w:val="single" w:sz="4" w:space="0" w:color="000000"/>
              <w:left w:val="single" w:sz="4" w:space="0" w:color="000000"/>
              <w:bottom w:val="nil"/>
              <w:right w:val="single" w:sz="4" w:space="0" w:color="000000"/>
            </w:tcBorders>
          </w:tcPr>
          <w:p w14:paraId="7612CBC1" w14:textId="77777777" w:rsidR="007C151C" w:rsidRDefault="007C151C" w:rsidP="00855AF6"/>
        </w:tc>
        <w:tc>
          <w:tcPr>
            <w:tcW w:w="0" w:type="auto"/>
            <w:vMerge/>
            <w:tcBorders>
              <w:top w:val="nil"/>
              <w:left w:val="single" w:sz="4" w:space="0" w:color="000000"/>
              <w:bottom w:val="nil"/>
              <w:right w:val="nil"/>
            </w:tcBorders>
          </w:tcPr>
          <w:p w14:paraId="4A1FACBD" w14:textId="77777777" w:rsidR="007C151C" w:rsidRDefault="007C151C" w:rsidP="00855AF6"/>
        </w:tc>
      </w:tr>
      <w:tr w:rsidR="007C151C" w14:paraId="0E5019BE" w14:textId="77777777" w:rsidTr="001B6E70">
        <w:trPr>
          <w:trHeight w:val="469"/>
        </w:trPr>
        <w:tc>
          <w:tcPr>
            <w:tcW w:w="2941" w:type="dxa"/>
            <w:tcBorders>
              <w:top w:val="nil"/>
              <w:left w:val="nil"/>
              <w:bottom w:val="single" w:sz="4" w:space="0" w:color="000000"/>
              <w:right w:val="single" w:sz="4" w:space="0" w:color="000000"/>
            </w:tcBorders>
          </w:tcPr>
          <w:p w14:paraId="7FDB7822" w14:textId="77777777" w:rsidR="007C151C" w:rsidRDefault="007C151C" w:rsidP="007C151C">
            <w:pPr>
              <w:spacing w:after="0"/>
              <w:ind w:right="24"/>
              <w:jc w:val="center"/>
            </w:pPr>
            <w:r>
              <w:rPr>
                <w:sz w:val="18"/>
              </w:rPr>
              <w:t xml:space="preserve">J1708 6-pin connection with no I/O </w:t>
            </w:r>
          </w:p>
        </w:tc>
        <w:tc>
          <w:tcPr>
            <w:tcW w:w="2295" w:type="dxa"/>
            <w:tcBorders>
              <w:top w:val="nil"/>
              <w:left w:val="single" w:sz="4" w:space="0" w:color="000000"/>
              <w:bottom w:val="single" w:sz="4" w:space="0" w:color="000000"/>
              <w:right w:val="single" w:sz="4" w:space="0" w:color="000000"/>
            </w:tcBorders>
            <w:vAlign w:val="center"/>
          </w:tcPr>
          <w:p w14:paraId="219CA3D1" w14:textId="56B95A09" w:rsidR="007C151C" w:rsidRDefault="007C151C" w:rsidP="007C151C">
            <w:pPr>
              <w:spacing w:after="0"/>
              <w:ind w:right="10"/>
              <w:jc w:val="center"/>
            </w:pPr>
            <w:r w:rsidRPr="007C151C">
              <w:t>GO9-LTEROG</w:t>
            </w:r>
          </w:p>
        </w:tc>
        <w:tc>
          <w:tcPr>
            <w:tcW w:w="1556" w:type="dxa"/>
            <w:tcBorders>
              <w:top w:val="nil"/>
              <w:left w:val="single" w:sz="4" w:space="0" w:color="000000"/>
              <w:bottom w:val="single" w:sz="4" w:space="0" w:color="000000"/>
              <w:right w:val="single" w:sz="4" w:space="0" w:color="000000"/>
            </w:tcBorders>
          </w:tcPr>
          <w:p w14:paraId="11455F52" w14:textId="77777777" w:rsidR="007C151C" w:rsidRDefault="007C151C" w:rsidP="007C151C">
            <w:pPr>
              <w:spacing w:after="0"/>
              <w:ind w:left="39"/>
              <w:jc w:val="center"/>
            </w:pPr>
            <w:r>
              <w:t xml:space="preserve">  </w:t>
            </w:r>
          </w:p>
        </w:tc>
        <w:tc>
          <w:tcPr>
            <w:tcW w:w="1820" w:type="dxa"/>
            <w:tcBorders>
              <w:top w:val="nil"/>
              <w:left w:val="single" w:sz="4" w:space="0" w:color="000000"/>
              <w:bottom w:val="single" w:sz="4" w:space="0" w:color="000000"/>
              <w:right w:val="single" w:sz="4" w:space="0" w:color="000000"/>
            </w:tcBorders>
          </w:tcPr>
          <w:p w14:paraId="2D6690D3" w14:textId="77777777" w:rsidR="007C151C" w:rsidRDefault="007C151C" w:rsidP="007C151C">
            <w:pPr>
              <w:spacing w:after="0"/>
              <w:ind w:right="15"/>
              <w:jc w:val="center"/>
            </w:pPr>
            <w:r>
              <w:t xml:space="preserve">J1708 </w:t>
            </w:r>
          </w:p>
        </w:tc>
        <w:tc>
          <w:tcPr>
            <w:tcW w:w="2216" w:type="dxa"/>
            <w:tcBorders>
              <w:top w:val="nil"/>
              <w:left w:val="single" w:sz="4" w:space="0" w:color="000000"/>
              <w:bottom w:val="single" w:sz="4" w:space="0" w:color="000000"/>
              <w:right w:val="single" w:sz="4" w:space="0" w:color="000000"/>
            </w:tcBorders>
          </w:tcPr>
          <w:p w14:paraId="52CEC5CB" w14:textId="74C7030E" w:rsidR="007C151C" w:rsidRDefault="007C151C" w:rsidP="007C151C">
            <w:pPr>
              <w:spacing w:after="0"/>
              <w:ind w:right="15"/>
              <w:jc w:val="center"/>
            </w:pPr>
            <w:r>
              <w:rPr>
                <w:b/>
              </w:rPr>
              <w:t xml:space="preserve">GO9LR-B0-J1708 </w:t>
            </w:r>
          </w:p>
        </w:tc>
        <w:tc>
          <w:tcPr>
            <w:tcW w:w="2556" w:type="dxa"/>
            <w:tcBorders>
              <w:top w:val="nil"/>
              <w:left w:val="single" w:sz="4" w:space="0" w:color="000000"/>
              <w:bottom w:val="single" w:sz="4" w:space="0" w:color="000000"/>
              <w:right w:val="nil"/>
            </w:tcBorders>
          </w:tcPr>
          <w:p w14:paraId="6186E019" w14:textId="77777777" w:rsidR="007C151C" w:rsidRDefault="007C151C" w:rsidP="007C151C"/>
        </w:tc>
      </w:tr>
      <w:tr w:rsidR="007C151C" w14:paraId="5168B2F9" w14:textId="77777777" w:rsidTr="00855AF6">
        <w:trPr>
          <w:trHeight w:val="710"/>
        </w:trPr>
        <w:tc>
          <w:tcPr>
            <w:tcW w:w="2941" w:type="dxa"/>
            <w:tcBorders>
              <w:top w:val="single" w:sz="4" w:space="0" w:color="000000"/>
              <w:left w:val="nil"/>
              <w:bottom w:val="single" w:sz="4" w:space="0" w:color="000000"/>
              <w:right w:val="single" w:sz="4" w:space="0" w:color="000000"/>
            </w:tcBorders>
            <w:vAlign w:val="center"/>
          </w:tcPr>
          <w:p w14:paraId="31F84EC3" w14:textId="77777777" w:rsidR="007C151C" w:rsidRDefault="007C151C" w:rsidP="00855AF6">
            <w:pPr>
              <w:spacing w:after="0"/>
              <w:jc w:val="center"/>
            </w:pPr>
            <w:r>
              <w:rPr>
                <w:sz w:val="18"/>
              </w:rPr>
              <w:lastRenderedPageBreak/>
              <w:t xml:space="preserve">Weatherproof Ignition connection with I/O </w:t>
            </w:r>
          </w:p>
        </w:tc>
        <w:tc>
          <w:tcPr>
            <w:tcW w:w="2295" w:type="dxa"/>
            <w:tcBorders>
              <w:top w:val="single" w:sz="4" w:space="0" w:color="000000"/>
              <w:left w:val="single" w:sz="4" w:space="0" w:color="000000"/>
              <w:bottom w:val="single" w:sz="4" w:space="0" w:color="000000"/>
              <w:right w:val="single" w:sz="4" w:space="0" w:color="000000"/>
            </w:tcBorders>
            <w:vAlign w:val="center"/>
          </w:tcPr>
          <w:p w14:paraId="1DF26649" w14:textId="62F792BB" w:rsidR="007C151C" w:rsidRDefault="007C151C" w:rsidP="00855AF6">
            <w:pPr>
              <w:spacing w:after="0"/>
              <w:ind w:right="15"/>
              <w:jc w:val="center"/>
            </w:pPr>
            <w:r>
              <w:t>GR9-</w:t>
            </w:r>
            <w:r w:rsidRPr="007C151C">
              <w:t xml:space="preserve"> LTEROG</w:t>
            </w:r>
          </w:p>
        </w:tc>
        <w:tc>
          <w:tcPr>
            <w:tcW w:w="1556" w:type="dxa"/>
            <w:tcBorders>
              <w:top w:val="single" w:sz="4" w:space="0" w:color="000000"/>
              <w:left w:val="single" w:sz="4" w:space="0" w:color="000000"/>
              <w:bottom w:val="single" w:sz="4" w:space="0" w:color="000000"/>
              <w:right w:val="single" w:sz="4" w:space="0" w:color="000000"/>
            </w:tcBorders>
            <w:vAlign w:val="center"/>
          </w:tcPr>
          <w:p w14:paraId="774AB105" w14:textId="77777777" w:rsidR="007C151C" w:rsidRDefault="007C151C" w:rsidP="00855AF6">
            <w:pPr>
              <w:spacing w:after="0"/>
              <w:ind w:right="15"/>
              <w:jc w:val="center"/>
            </w:pPr>
            <w:r>
              <w:t xml:space="preserve">I/O </w:t>
            </w:r>
          </w:p>
        </w:tc>
        <w:tc>
          <w:tcPr>
            <w:tcW w:w="1820" w:type="dxa"/>
            <w:tcBorders>
              <w:top w:val="single" w:sz="4" w:space="0" w:color="000000"/>
              <w:left w:val="single" w:sz="4" w:space="0" w:color="000000"/>
              <w:bottom w:val="single" w:sz="4" w:space="0" w:color="000000"/>
              <w:right w:val="single" w:sz="4" w:space="0" w:color="000000"/>
            </w:tcBorders>
            <w:vAlign w:val="center"/>
          </w:tcPr>
          <w:p w14:paraId="0775F6FE" w14:textId="77777777" w:rsidR="007C151C" w:rsidRDefault="007C151C" w:rsidP="00855AF6">
            <w:pPr>
              <w:spacing w:after="0"/>
              <w:ind w:right="6"/>
              <w:jc w:val="center"/>
            </w:pPr>
            <w:r>
              <w:t xml:space="preserve">Ignition </w:t>
            </w:r>
          </w:p>
        </w:tc>
        <w:tc>
          <w:tcPr>
            <w:tcW w:w="2216" w:type="dxa"/>
            <w:tcBorders>
              <w:top w:val="single" w:sz="4" w:space="0" w:color="000000"/>
              <w:left w:val="single" w:sz="4" w:space="0" w:color="000000"/>
              <w:bottom w:val="single" w:sz="4" w:space="0" w:color="000000"/>
              <w:right w:val="single" w:sz="4" w:space="0" w:color="000000"/>
            </w:tcBorders>
            <w:vAlign w:val="center"/>
          </w:tcPr>
          <w:p w14:paraId="53913096" w14:textId="068BE69A" w:rsidR="007C151C" w:rsidRDefault="007C151C" w:rsidP="00855AF6">
            <w:pPr>
              <w:spacing w:after="0"/>
              <w:ind w:right="6"/>
              <w:jc w:val="center"/>
            </w:pPr>
            <w:r>
              <w:rPr>
                <w:b/>
              </w:rPr>
              <w:t xml:space="preserve">GORLR-1-IGN </w:t>
            </w:r>
          </w:p>
        </w:tc>
        <w:tc>
          <w:tcPr>
            <w:tcW w:w="2556" w:type="dxa"/>
            <w:vMerge w:val="restart"/>
            <w:tcBorders>
              <w:top w:val="single" w:sz="4" w:space="0" w:color="000000"/>
              <w:left w:val="single" w:sz="4" w:space="0" w:color="000000"/>
              <w:bottom w:val="nil"/>
              <w:right w:val="nil"/>
            </w:tcBorders>
            <w:vAlign w:val="center"/>
          </w:tcPr>
          <w:p w14:paraId="0401BAD2" w14:textId="77777777" w:rsidR="007C151C" w:rsidRDefault="007C151C" w:rsidP="00855AF6">
            <w:pPr>
              <w:spacing w:after="0"/>
              <w:jc w:val="center"/>
            </w:pPr>
            <w:r>
              <w:rPr>
                <w:sz w:val="18"/>
              </w:rPr>
              <w:t xml:space="preserve">Weatherproof installation for non-vehicle or open-cab assets </w:t>
            </w:r>
          </w:p>
        </w:tc>
      </w:tr>
      <w:tr w:rsidR="007C151C" w14:paraId="558F3F51" w14:textId="77777777" w:rsidTr="00855AF6">
        <w:trPr>
          <w:trHeight w:val="705"/>
        </w:trPr>
        <w:tc>
          <w:tcPr>
            <w:tcW w:w="2941" w:type="dxa"/>
            <w:tcBorders>
              <w:top w:val="single" w:sz="4" w:space="0" w:color="000000"/>
              <w:left w:val="nil"/>
              <w:bottom w:val="single" w:sz="4" w:space="0" w:color="000000"/>
              <w:right w:val="single" w:sz="4" w:space="0" w:color="000000"/>
            </w:tcBorders>
            <w:vAlign w:val="center"/>
          </w:tcPr>
          <w:p w14:paraId="38A6EC80" w14:textId="77777777" w:rsidR="007C151C" w:rsidRDefault="007C151C" w:rsidP="00855AF6">
            <w:pPr>
              <w:spacing w:after="0"/>
              <w:jc w:val="center"/>
            </w:pPr>
            <w:r>
              <w:rPr>
                <w:sz w:val="18"/>
              </w:rPr>
              <w:t xml:space="preserve">Weatherproof Ignition connection with no I/O </w:t>
            </w:r>
          </w:p>
        </w:tc>
        <w:tc>
          <w:tcPr>
            <w:tcW w:w="2295" w:type="dxa"/>
            <w:tcBorders>
              <w:top w:val="single" w:sz="4" w:space="0" w:color="000000"/>
              <w:left w:val="single" w:sz="4" w:space="0" w:color="000000"/>
              <w:bottom w:val="single" w:sz="4" w:space="0" w:color="000000"/>
              <w:right w:val="single" w:sz="4" w:space="0" w:color="000000"/>
            </w:tcBorders>
            <w:vAlign w:val="center"/>
          </w:tcPr>
          <w:p w14:paraId="76CBAF82" w14:textId="3DB17254" w:rsidR="007C151C" w:rsidRDefault="007C151C" w:rsidP="00855AF6">
            <w:pPr>
              <w:spacing w:after="0"/>
              <w:ind w:right="15"/>
              <w:jc w:val="center"/>
            </w:pPr>
            <w:r>
              <w:t>GR9-</w:t>
            </w:r>
            <w:r w:rsidRPr="007C151C">
              <w:t xml:space="preserve"> LTEROG</w:t>
            </w:r>
          </w:p>
        </w:tc>
        <w:tc>
          <w:tcPr>
            <w:tcW w:w="1556" w:type="dxa"/>
            <w:tcBorders>
              <w:top w:val="single" w:sz="4" w:space="0" w:color="000000"/>
              <w:left w:val="single" w:sz="4" w:space="0" w:color="000000"/>
              <w:bottom w:val="single" w:sz="4" w:space="0" w:color="000000"/>
              <w:right w:val="single" w:sz="4" w:space="0" w:color="000000"/>
            </w:tcBorders>
            <w:vAlign w:val="center"/>
          </w:tcPr>
          <w:p w14:paraId="7F18F33A" w14:textId="77777777" w:rsidR="007C151C" w:rsidRDefault="007C151C" w:rsidP="00855AF6">
            <w:pPr>
              <w:spacing w:after="0"/>
              <w:ind w:left="39"/>
              <w:jc w:val="center"/>
            </w:pPr>
            <w:r>
              <w:t xml:space="preserve">  </w:t>
            </w:r>
          </w:p>
        </w:tc>
        <w:tc>
          <w:tcPr>
            <w:tcW w:w="1820" w:type="dxa"/>
            <w:tcBorders>
              <w:top w:val="single" w:sz="4" w:space="0" w:color="000000"/>
              <w:left w:val="single" w:sz="4" w:space="0" w:color="000000"/>
              <w:bottom w:val="single" w:sz="4" w:space="0" w:color="000000"/>
              <w:right w:val="single" w:sz="4" w:space="0" w:color="000000"/>
            </w:tcBorders>
            <w:vAlign w:val="center"/>
          </w:tcPr>
          <w:p w14:paraId="7B37F293" w14:textId="77777777" w:rsidR="007C151C" w:rsidRDefault="007C151C" w:rsidP="00855AF6">
            <w:pPr>
              <w:spacing w:after="0"/>
              <w:ind w:right="6"/>
              <w:jc w:val="center"/>
            </w:pPr>
            <w:r>
              <w:t xml:space="preserve">Ignition </w:t>
            </w:r>
          </w:p>
        </w:tc>
        <w:tc>
          <w:tcPr>
            <w:tcW w:w="2216" w:type="dxa"/>
            <w:tcBorders>
              <w:top w:val="single" w:sz="4" w:space="0" w:color="000000"/>
              <w:left w:val="single" w:sz="4" w:space="0" w:color="000000"/>
              <w:bottom w:val="single" w:sz="4" w:space="0" w:color="000000"/>
              <w:right w:val="single" w:sz="4" w:space="0" w:color="000000"/>
            </w:tcBorders>
            <w:vAlign w:val="center"/>
          </w:tcPr>
          <w:p w14:paraId="2C61F102" w14:textId="4BFB9109" w:rsidR="007C151C" w:rsidRDefault="007C151C" w:rsidP="00855AF6">
            <w:pPr>
              <w:spacing w:after="0"/>
              <w:ind w:right="6"/>
              <w:jc w:val="center"/>
            </w:pPr>
            <w:r>
              <w:rPr>
                <w:b/>
              </w:rPr>
              <w:t xml:space="preserve">GORLR-0-IGN </w:t>
            </w:r>
          </w:p>
        </w:tc>
        <w:tc>
          <w:tcPr>
            <w:tcW w:w="0" w:type="auto"/>
            <w:vMerge/>
            <w:tcBorders>
              <w:top w:val="nil"/>
              <w:left w:val="single" w:sz="4" w:space="0" w:color="000000"/>
              <w:bottom w:val="nil"/>
              <w:right w:val="nil"/>
            </w:tcBorders>
          </w:tcPr>
          <w:p w14:paraId="44679A17" w14:textId="77777777" w:rsidR="007C151C" w:rsidRDefault="007C151C" w:rsidP="00855AF6"/>
        </w:tc>
      </w:tr>
    </w:tbl>
    <w:p w14:paraId="6B3A6153" w14:textId="52B82AE4" w:rsidR="004326BC" w:rsidRDefault="004326BC" w:rsidP="004326BC">
      <w:pPr>
        <w:tabs>
          <w:tab w:val="center" w:pos="900"/>
          <w:tab w:val="center" w:pos="3021"/>
          <w:tab w:val="center" w:pos="6957"/>
        </w:tabs>
        <w:spacing w:after="0"/>
        <w:ind w:left="-15" w:right="-12551"/>
        <w:rPr>
          <w:b/>
          <w:bCs/>
          <w:sz w:val="32"/>
          <w:szCs w:val="32"/>
        </w:rPr>
      </w:pPr>
    </w:p>
    <w:p w14:paraId="364855F7" w14:textId="122C952A" w:rsidR="007C151C" w:rsidRPr="007F60F6" w:rsidRDefault="00010AE4" w:rsidP="007C151C">
      <w:pPr>
        <w:pStyle w:val="Heading1"/>
        <w:rPr>
          <w:b/>
          <w:bCs/>
          <w:sz w:val="28"/>
          <w:szCs w:val="28"/>
        </w:rPr>
      </w:pPr>
      <w:bookmarkStart w:id="3" w:name="_GeoTab_Kit_Numbers_3"/>
      <w:bookmarkEnd w:id="3"/>
      <w:r w:rsidRPr="007F60F6">
        <w:rPr>
          <w:b/>
          <w:bCs/>
          <w:sz w:val="28"/>
          <w:szCs w:val="28"/>
        </w:rPr>
        <w:t>Geotab</w:t>
      </w:r>
      <w:r w:rsidR="007C151C" w:rsidRPr="007F60F6">
        <w:rPr>
          <w:b/>
          <w:bCs/>
          <w:sz w:val="28"/>
          <w:szCs w:val="28"/>
        </w:rPr>
        <w:t xml:space="preserve"> Kit Numbers (</w:t>
      </w:r>
      <w:proofErr w:type="spellStart"/>
      <w:r w:rsidR="007C151C">
        <w:rPr>
          <w:b/>
          <w:bCs/>
          <w:sz w:val="28"/>
          <w:szCs w:val="28"/>
        </w:rPr>
        <w:t>Telus</w:t>
      </w:r>
      <w:proofErr w:type="spellEnd"/>
      <w:r w:rsidR="007C151C">
        <w:rPr>
          <w:b/>
          <w:bCs/>
          <w:sz w:val="28"/>
          <w:szCs w:val="28"/>
        </w:rPr>
        <w:t xml:space="preserve"> - Canada Clients</w:t>
      </w:r>
      <w:r w:rsidR="007C151C" w:rsidRPr="007F60F6">
        <w:rPr>
          <w:b/>
          <w:bCs/>
          <w:sz w:val="28"/>
          <w:szCs w:val="28"/>
        </w:rPr>
        <w:t>)</w:t>
      </w:r>
    </w:p>
    <w:tbl>
      <w:tblPr>
        <w:tblStyle w:val="TableGrid"/>
        <w:tblW w:w="13384" w:type="dxa"/>
        <w:tblInd w:w="130" w:type="dxa"/>
        <w:tblCellMar>
          <w:top w:w="18" w:type="dxa"/>
          <w:left w:w="115" w:type="dxa"/>
          <w:bottom w:w="18" w:type="dxa"/>
          <w:right w:w="109" w:type="dxa"/>
        </w:tblCellMar>
        <w:tblLook w:val="04A0" w:firstRow="1" w:lastRow="0" w:firstColumn="1" w:lastColumn="0" w:noHBand="0" w:noVBand="1"/>
      </w:tblPr>
      <w:tblGrid>
        <w:gridCol w:w="2941"/>
        <w:gridCol w:w="2295"/>
        <w:gridCol w:w="1556"/>
        <w:gridCol w:w="1820"/>
        <w:gridCol w:w="2216"/>
        <w:gridCol w:w="2556"/>
      </w:tblGrid>
      <w:tr w:rsidR="007C151C" w14:paraId="439A3710" w14:textId="77777777" w:rsidTr="00855AF6">
        <w:trPr>
          <w:trHeight w:val="705"/>
        </w:trPr>
        <w:tc>
          <w:tcPr>
            <w:tcW w:w="2941" w:type="dxa"/>
            <w:tcBorders>
              <w:top w:val="nil"/>
              <w:left w:val="nil"/>
              <w:bottom w:val="single" w:sz="4" w:space="0" w:color="000000"/>
              <w:right w:val="single" w:sz="4" w:space="0" w:color="000000"/>
            </w:tcBorders>
            <w:vAlign w:val="center"/>
          </w:tcPr>
          <w:p w14:paraId="1016B7FB" w14:textId="77777777" w:rsidR="007C151C" w:rsidRDefault="007C151C" w:rsidP="00855AF6">
            <w:pPr>
              <w:spacing w:after="0"/>
              <w:jc w:val="center"/>
            </w:pPr>
            <w:r>
              <w:rPr>
                <w:sz w:val="18"/>
              </w:rPr>
              <w:t xml:space="preserve">OBDII connection to engine with I/O and OBDII T-splitter cable </w:t>
            </w:r>
          </w:p>
        </w:tc>
        <w:tc>
          <w:tcPr>
            <w:tcW w:w="2295" w:type="dxa"/>
            <w:tcBorders>
              <w:top w:val="nil"/>
              <w:left w:val="single" w:sz="4" w:space="0" w:color="000000"/>
              <w:bottom w:val="single" w:sz="4" w:space="0" w:color="000000"/>
              <w:right w:val="single" w:sz="4" w:space="0" w:color="000000"/>
            </w:tcBorders>
            <w:vAlign w:val="center"/>
          </w:tcPr>
          <w:p w14:paraId="529CC417" w14:textId="4854A519" w:rsidR="007C151C" w:rsidRDefault="007C151C" w:rsidP="00855AF6">
            <w:pPr>
              <w:spacing w:after="0"/>
              <w:ind w:right="10"/>
              <w:jc w:val="center"/>
            </w:pPr>
            <w:r w:rsidRPr="007C151C">
              <w:t>GO9-LTE</w:t>
            </w:r>
            <w:r>
              <w:t>TEL</w:t>
            </w:r>
          </w:p>
        </w:tc>
        <w:tc>
          <w:tcPr>
            <w:tcW w:w="1556" w:type="dxa"/>
            <w:tcBorders>
              <w:top w:val="nil"/>
              <w:left w:val="single" w:sz="4" w:space="0" w:color="000000"/>
              <w:bottom w:val="single" w:sz="4" w:space="0" w:color="000000"/>
              <w:right w:val="single" w:sz="4" w:space="0" w:color="000000"/>
            </w:tcBorders>
            <w:vAlign w:val="center"/>
          </w:tcPr>
          <w:p w14:paraId="631B9120" w14:textId="77777777" w:rsidR="007C151C" w:rsidRDefault="007C151C" w:rsidP="00855AF6">
            <w:pPr>
              <w:spacing w:after="0"/>
              <w:ind w:right="15"/>
              <w:jc w:val="center"/>
            </w:pPr>
            <w:r>
              <w:t xml:space="preserve">I/O </w:t>
            </w:r>
          </w:p>
        </w:tc>
        <w:tc>
          <w:tcPr>
            <w:tcW w:w="1820" w:type="dxa"/>
            <w:tcBorders>
              <w:top w:val="nil"/>
              <w:left w:val="single" w:sz="4" w:space="0" w:color="000000"/>
              <w:bottom w:val="single" w:sz="4" w:space="0" w:color="000000"/>
              <w:right w:val="single" w:sz="4" w:space="0" w:color="000000"/>
            </w:tcBorders>
            <w:vAlign w:val="center"/>
          </w:tcPr>
          <w:p w14:paraId="339B729C" w14:textId="77777777" w:rsidR="007C151C" w:rsidRDefault="007C151C" w:rsidP="00855AF6">
            <w:pPr>
              <w:spacing w:after="0"/>
              <w:ind w:right="6"/>
              <w:jc w:val="center"/>
            </w:pPr>
            <w:r>
              <w:t xml:space="preserve">OBDII </w:t>
            </w:r>
          </w:p>
        </w:tc>
        <w:tc>
          <w:tcPr>
            <w:tcW w:w="2216" w:type="dxa"/>
            <w:tcBorders>
              <w:top w:val="nil"/>
              <w:left w:val="single" w:sz="4" w:space="0" w:color="000000"/>
              <w:bottom w:val="single" w:sz="4" w:space="0" w:color="000000"/>
              <w:right w:val="single" w:sz="4" w:space="0" w:color="000000"/>
            </w:tcBorders>
            <w:vAlign w:val="center"/>
          </w:tcPr>
          <w:p w14:paraId="6D88996B" w14:textId="49F9D550" w:rsidR="007C151C" w:rsidRDefault="007C151C" w:rsidP="00855AF6">
            <w:pPr>
              <w:spacing w:after="0"/>
              <w:ind w:right="13"/>
              <w:jc w:val="center"/>
            </w:pPr>
            <w:r>
              <w:rPr>
                <w:b/>
              </w:rPr>
              <w:t xml:space="preserve">GO9LT-B1-OBD </w:t>
            </w:r>
          </w:p>
        </w:tc>
        <w:tc>
          <w:tcPr>
            <w:tcW w:w="2556" w:type="dxa"/>
            <w:vMerge w:val="restart"/>
            <w:tcBorders>
              <w:top w:val="nil"/>
              <w:left w:val="single" w:sz="4" w:space="0" w:color="000000"/>
              <w:bottom w:val="single" w:sz="4" w:space="0" w:color="000000"/>
              <w:right w:val="nil"/>
            </w:tcBorders>
            <w:vAlign w:val="center"/>
          </w:tcPr>
          <w:p w14:paraId="2C729A67" w14:textId="77777777" w:rsidR="007C151C" w:rsidRDefault="007C151C" w:rsidP="00855AF6">
            <w:pPr>
              <w:spacing w:after="0"/>
              <w:ind w:left="29"/>
              <w:jc w:val="center"/>
            </w:pPr>
            <w:r>
              <w:rPr>
                <w:sz w:val="18"/>
              </w:rPr>
              <w:t xml:space="preserve">  </w:t>
            </w:r>
          </w:p>
        </w:tc>
      </w:tr>
      <w:tr w:rsidR="007C151C" w14:paraId="45729420" w14:textId="77777777" w:rsidTr="00855AF6">
        <w:trPr>
          <w:trHeight w:val="710"/>
        </w:trPr>
        <w:tc>
          <w:tcPr>
            <w:tcW w:w="2941" w:type="dxa"/>
            <w:tcBorders>
              <w:top w:val="single" w:sz="4" w:space="0" w:color="000000"/>
              <w:left w:val="nil"/>
              <w:bottom w:val="single" w:sz="4" w:space="0" w:color="000000"/>
              <w:right w:val="single" w:sz="4" w:space="0" w:color="000000"/>
            </w:tcBorders>
            <w:vAlign w:val="center"/>
          </w:tcPr>
          <w:p w14:paraId="0E3F2BE5" w14:textId="77777777" w:rsidR="007C151C" w:rsidRDefault="007C151C" w:rsidP="00855AF6">
            <w:pPr>
              <w:spacing w:after="0"/>
              <w:jc w:val="center"/>
            </w:pPr>
            <w:r>
              <w:rPr>
                <w:sz w:val="18"/>
              </w:rPr>
              <w:t xml:space="preserve">OBDII connection to engine with no I/O and OBDII T-splitter cable </w:t>
            </w:r>
          </w:p>
        </w:tc>
        <w:tc>
          <w:tcPr>
            <w:tcW w:w="2295" w:type="dxa"/>
            <w:tcBorders>
              <w:top w:val="single" w:sz="4" w:space="0" w:color="000000"/>
              <w:left w:val="single" w:sz="4" w:space="0" w:color="000000"/>
              <w:bottom w:val="single" w:sz="4" w:space="0" w:color="000000"/>
              <w:right w:val="single" w:sz="4" w:space="0" w:color="000000"/>
            </w:tcBorders>
            <w:vAlign w:val="center"/>
          </w:tcPr>
          <w:p w14:paraId="2883A3D2" w14:textId="3D7134F9" w:rsidR="007C151C" w:rsidRDefault="007C151C" w:rsidP="00855AF6">
            <w:pPr>
              <w:spacing w:after="0"/>
              <w:ind w:right="10"/>
              <w:jc w:val="center"/>
            </w:pPr>
            <w:r w:rsidRPr="007C151C">
              <w:t>GO9-LTE</w:t>
            </w:r>
            <w:r>
              <w:t>TEL</w:t>
            </w:r>
          </w:p>
        </w:tc>
        <w:tc>
          <w:tcPr>
            <w:tcW w:w="1556" w:type="dxa"/>
            <w:tcBorders>
              <w:top w:val="single" w:sz="4" w:space="0" w:color="000000"/>
              <w:left w:val="single" w:sz="4" w:space="0" w:color="000000"/>
              <w:bottom w:val="single" w:sz="4" w:space="0" w:color="000000"/>
              <w:right w:val="single" w:sz="4" w:space="0" w:color="000000"/>
            </w:tcBorders>
            <w:vAlign w:val="center"/>
          </w:tcPr>
          <w:p w14:paraId="5D306888" w14:textId="77777777" w:rsidR="007C151C" w:rsidRDefault="007C151C" w:rsidP="00855AF6">
            <w:pPr>
              <w:spacing w:after="0"/>
              <w:ind w:left="39"/>
              <w:jc w:val="center"/>
            </w:pPr>
            <w:r>
              <w:t xml:space="preserve">  </w:t>
            </w:r>
          </w:p>
        </w:tc>
        <w:tc>
          <w:tcPr>
            <w:tcW w:w="1820" w:type="dxa"/>
            <w:tcBorders>
              <w:top w:val="single" w:sz="4" w:space="0" w:color="000000"/>
              <w:left w:val="single" w:sz="4" w:space="0" w:color="000000"/>
              <w:bottom w:val="single" w:sz="4" w:space="0" w:color="000000"/>
              <w:right w:val="single" w:sz="4" w:space="0" w:color="000000"/>
            </w:tcBorders>
            <w:vAlign w:val="center"/>
          </w:tcPr>
          <w:p w14:paraId="252720EB" w14:textId="77777777" w:rsidR="007C151C" w:rsidRDefault="007C151C" w:rsidP="00855AF6">
            <w:pPr>
              <w:spacing w:after="0"/>
              <w:ind w:right="6"/>
              <w:jc w:val="center"/>
            </w:pPr>
            <w:r>
              <w:t xml:space="preserve">OBDII </w:t>
            </w:r>
          </w:p>
        </w:tc>
        <w:tc>
          <w:tcPr>
            <w:tcW w:w="2216" w:type="dxa"/>
            <w:tcBorders>
              <w:top w:val="single" w:sz="4" w:space="0" w:color="000000"/>
              <w:left w:val="single" w:sz="4" w:space="0" w:color="000000"/>
              <w:bottom w:val="single" w:sz="4" w:space="0" w:color="000000"/>
              <w:right w:val="single" w:sz="4" w:space="0" w:color="000000"/>
            </w:tcBorders>
            <w:vAlign w:val="center"/>
          </w:tcPr>
          <w:p w14:paraId="6926A658" w14:textId="13E6FBAA" w:rsidR="007C151C" w:rsidRDefault="007C151C" w:rsidP="00855AF6">
            <w:pPr>
              <w:spacing w:after="0"/>
              <w:ind w:right="13"/>
              <w:jc w:val="center"/>
            </w:pPr>
            <w:r>
              <w:rPr>
                <w:b/>
              </w:rPr>
              <w:t xml:space="preserve">GO9LT-B0-OBD </w:t>
            </w:r>
          </w:p>
        </w:tc>
        <w:tc>
          <w:tcPr>
            <w:tcW w:w="0" w:type="auto"/>
            <w:vMerge/>
            <w:tcBorders>
              <w:top w:val="nil"/>
              <w:left w:val="single" w:sz="4" w:space="0" w:color="000000"/>
              <w:bottom w:val="single" w:sz="4" w:space="0" w:color="000000"/>
              <w:right w:val="nil"/>
            </w:tcBorders>
          </w:tcPr>
          <w:p w14:paraId="0AC8690B" w14:textId="77777777" w:rsidR="007C151C" w:rsidRDefault="007C151C" w:rsidP="00855AF6"/>
        </w:tc>
      </w:tr>
      <w:tr w:rsidR="007C151C" w14:paraId="3B8E1B1C" w14:textId="77777777" w:rsidTr="00855AF6">
        <w:trPr>
          <w:trHeight w:val="710"/>
        </w:trPr>
        <w:tc>
          <w:tcPr>
            <w:tcW w:w="2941" w:type="dxa"/>
            <w:tcBorders>
              <w:top w:val="single" w:sz="4" w:space="0" w:color="000000"/>
              <w:left w:val="nil"/>
              <w:bottom w:val="single" w:sz="4" w:space="0" w:color="000000"/>
              <w:right w:val="single" w:sz="4" w:space="0" w:color="000000"/>
            </w:tcBorders>
            <w:vAlign w:val="center"/>
          </w:tcPr>
          <w:p w14:paraId="57A97441" w14:textId="77777777" w:rsidR="007C151C" w:rsidRDefault="007C151C" w:rsidP="00855AF6">
            <w:pPr>
              <w:spacing w:after="0"/>
              <w:ind w:right="24"/>
              <w:jc w:val="center"/>
            </w:pPr>
            <w:r>
              <w:rPr>
                <w:sz w:val="18"/>
              </w:rPr>
              <w:t xml:space="preserve">J1939 9-pin connection with I/O </w:t>
            </w:r>
          </w:p>
        </w:tc>
        <w:tc>
          <w:tcPr>
            <w:tcW w:w="2295" w:type="dxa"/>
            <w:tcBorders>
              <w:top w:val="single" w:sz="4" w:space="0" w:color="000000"/>
              <w:left w:val="single" w:sz="4" w:space="0" w:color="000000"/>
              <w:bottom w:val="single" w:sz="4" w:space="0" w:color="000000"/>
              <w:right w:val="single" w:sz="4" w:space="0" w:color="000000"/>
            </w:tcBorders>
            <w:vAlign w:val="center"/>
          </w:tcPr>
          <w:p w14:paraId="1ADDB948" w14:textId="014B365D" w:rsidR="007C151C" w:rsidRDefault="007C151C" w:rsidP="00855AF6">
            <w:pPr>
              <w:spacing w:after="0"/>
              <w:ind w:right="10"/>
              <w:jc w:val="center"/>
            </w:pPr>
            <w:r w:rsidRPr="007C151C">
              <w:t>GO9-LTE</w:t>
            </w:r>
            <w:r>
              <w:t>TEL</w:t>
            </w:r>
          </w:p>
        </w:tc>
        <w:tc>
          <w:tcPr>
            <w:tcW w:w="1556" w:type="dxa"/>
            <w:tcBorders>
              <w:top w:val="single" w:sz="4" w:space="0" w:color="000000"/>
              <w:left w:val="single" w:sz="4" w:space="0" w:color="000000"/>
              <w:bottom w:val="single" w:sz="4" w:space="0" w:color="000000"/>
              <w:right w:val="single" w:sz="4" w:space="0" w:color="000000"/>
            </w:tcBorders>
            <w:vAlign w:val="center"/>
          </w:tcPr>
          <w:p w14:paraId="4719C690" w14:textId="77777777" w:rsidR="007C151C" w:rsidRDefault="007C151C" w:rsidP="00855AF6">
            <w:pPr>
              <w:spacing w:after="0"/>
              <w:ind w:right="15"/>
              <w:jc w:val="center"/>
            </w:pPr>
            <w:r>
              <w:t xml:space="preserve">I/O </w:t>
            </w:r>
          </w:p>
        </w:tc>
        <w:tc>
          <w:tcPr>
            <w:tcW w:w="1820" w:type="dxa"/>
            <w:tcBorders>
              <w:top w:val="single" w:sz="4" w:space="0" w:color="000000"/>
              <w:left w:val="single" w:sz="4" w:space="0" w:color="000000"/>
              <w:bottom w:val="single" w:sz="4" w:space="0" w:color="000000"/>
              <w:right w:val="single" w:sz="4" w:space="0" w:color="000000"/>
            </w:tcBorders>
            <w:vAlign w:val="center"/>
          </w:tcPr>
          <w:p w14:paraId="42E3601F" w14:textId="77777777" w:rsidR="007C151C" w:rsidRDefault="007C151C" w:rsidP="00855AF6">
            <w:pPr>
              <w:spacing w:after="0"/>
              <w:ind w:right="15"/>
              <w:jc w:val="center"/>
            </w:pPr>
            <w:r>
              <w:t xml:space="preserve">J1939 </w:t>
            </w:r>
          </w:p>
        </w:tc>
        <w:tc>
          <w:tcPr>
            <w:tcW w:w="2216" w:type="dxa"/>
            <w:tcBorders>
              <w:top w:val="single" w:sz="4" w:space="0" w:color="000000"/>
              <w:left w:val="single" w:sz="4" w:space="0" w:color="000000"/>
              <w:bottom w:val="single" w:sz="4" w:space="0" w:color="000000"/>
              <w:right w:val="single" w:sz="4" w:space="0" w:color="000000"/>
            </w:tcBorders>
            <w:vAlign w:val="center"/>
          </w:tcPr>
          <w:p w14:paraId="27EB6EFD" w14:textId="1043705A" w:rsidR="007C151C" w:rsidRDefault="007C151C" w:rsidP="00855AF6">
            <w:pPr>
              <w:spacing w:after="0"/>
              <w:ind w:right="5"/>
              <w:jc w:val="center"/>
            </w:pPr>
            <w:r>
              <w:rPr>
                <w:b/>
              </w:rPr>
              <w:t xml:space="preserve">GO9LT-B1-J9 </w:t>
            </w:r>
          </w:p>
        </w:tc>
        <w:tc>
          <w:tcPr>
            <w:tcW w:w="2556" w:type="dxa"/>
            <w:vMerge w:val="restart"/>
            <w:tcBorders>
              <w:top w:val="single" w:sz="4" w:space="0" w:color="000000"/>
              <w:left w:val="single" w:sz="4" w:space="0" w:color="000000"/>
              <w:bottom w:val="nil"/>
              <w:right w:val="nil"/>
            </w:tcBorders>
            <w:vAlign w:val="bottom"/>
          </w:tcPr>
          <w:p w14:paraId="0E0D9EB4" w14:textId="77777777" w:rsidR="007C151C" w:rsidRDefault="007C151C" w:rsidP="00855AF6">
            <w:pPr>
              <w:spacing w:after="0"/>
              <w:jc w:val="center"/>
            </w:pPr>
            <w:r>
              <w:rPr>
                <w:sz w:val="18"/>
              </w:rPr>
              <w:t xml:space="preserve">9-pin cable compatible with both Type-1 and Type-2 J1939 ports; includes selection of </w:t>
            </w:r>
          </w:p>
        </w:tc>
      </w:tr>
      <w:tr w:rsidR="007C151C" w14:paraId="52268928" w14:textId="77777777" w:rsidTr="00855AF6">
        <w:trPr>
          <w:trHeight w:val="237"/>
        </w:trPr>
        <w:tc>
          <w:tcPr>
            <w:tcW w:w="2941" w:type="dxa"/>
            <w:tcBorders>
              <w:top w:val="single" w:sz="4" w:space="0" w:color="000000"/>
              <w:left w:val="nil"/>
              <w:bottom w:val="nil"/>
              <w:right w:val="single" w:sz="4" w:space="0" w:color="000000"/>
            </w:tcBorders>
          </w:tcPr>
          <w:p w14:paraId="55B2D218" w14:textId="77777777" w:rsidR="007C151C" w:rsidRDefault="007C151C" w:rsidP="00855AF6"/>
        </w:tc>
        <w:tc>
          <w:tcPr>
            <w:tcW w:w="2295" w:type="dxa"/>
            <w:tcBorders>
              <w:top w:val="single" w:sz="4" w:space="0" w:color="000000"/>
              <w:left w:val="single" w:sz="4" w:space="0" w:color="000000"/>
              <w:bottom w:val="nil"/>
              <w:right w:val="single" w:sz="4" w:space="0" w:color="000000"/>
            </w:tcBorders>
          </w:tcPr>
          <w:p w14:paraId="4832C327" w14:textId="77777777" w:rsidR="007C151C" w:rsidRDefault="007C151C" w:rsidP="00855AF6"/>
        </w:tc>
        <w:tc>
          <w:tcPr>
            <w:tcW w:w="1556" w:type="dxa"/>
            <w:tcBorders>
              <w:top w:val="single" w:sz="4" w:space="0" w:color="000000"/>
              <w:left w:val="single" w:sz="4" w:space="0" w:color="000000"/>
              <w:bottom w:val="nil"/>
              <w:right w:val="single" w:sz="4" w:space="0" w:color="000000"/>
            </w:tcBorders>
          </w:tcPr>
          <w:p w14:paraId="5E75803D" w14:textId="77777777" w:rsidR="007C151C" w:rsidRDefault="007C151C" w:rsidP="00855AF6"/>
        </w:tc>
        <w:tc>
          <w:tcPr>
            <w:tcW w:w="1820" w:type="dxa"/>
            <w:tcBorders>
              <w:top w:val="single" w:sz="4" w:space="0" w:color="000000"/>
              <w:left w:val="single" w:sz="4" w:space="0" w:color="000000"/>
              <w:bottom w:val="nil"/>
              <w:right w:val="single" w:sz="4" w:space="0" w:color="000000"/>
            </w:tcBorders>
          </w:tcPr>
          <w:p w14:paraId="5CC59287" w14:textId="77777777" w:rsidR="007C151C" w:rsidRDefault="007C151C" w:rsidP="00855AF6"/>
        </w:tc>
        <w:tc>
          <w:tcPr>
            <w:tcW w:w="2216" w:type="dxa"/>
            <w:tcBorders>
              <w:top w:val="single" w:sz="4" w:space="0" w:color="000000"/>
              <w:left w:val="single" w:sz="4" w:space="0" w:color="000000"/>
              <w:bottom w:val="nil"/>
              <w:right w:val="single" w:sz="4" w:space="0" w:color="000000"/>
            </w:tcBorders>
          </w:tcPr>
          <w:p w14:paraId="2293343D" w14:textId="77777777" w:rsidR="007C151C" w:rsidRDefault="007C151C" w:rsidP="00855AF6"/>
        </w:tc>
        <w:tc>
          <w:tcPr>
            <w:tcW w:w="0" w:type="auto"/>
            <w:vMerge/>
            <w:tcBorders>
              <w:top w:val="nil"/>
              <w:left w:val="single" w:sz="4" w:space="0" w:color="000000"/>
              <w:bottom w:val="nil"/>
              <w:right w:val="nil"/>
            </w:tcBorders>
          </w:tcPr>
          <w:p w14:paraId="0447D0EB" w14:textId="77777777" w:rsidR="007C151C" w:rsidRDefault="007C151C" w:rsidP="00855AF6"/>
        </w:tc>
      </w:tr>
      <w:tr w:rsidR="007C151C" w14:paraId="25333C85" w14:textId="77777777" w:rsidTr="00855AF6">
        <w:trPr>
          <w:trHeight w:val="473"/>
        </w:trPr>
        <w:tc>
          <w:tcPr>
            <w:tcW w:w="2941" w:type="dxa"/>
            <w:tcBorders>
              <w:top w:val="nil"/>
              <w:left w:val="nil"/>
              <w:bottom w:val="single" w:sz="4" w:space="0" w:color="000000"/>
              <w:right w:val="single" w:sz="4" w:space="0" w:color="000000"/>
            </w:tcBorders>
          </w:tcPr>
          <w:p w14:paraId="2B68AFCE" w14:textId="77777777" w:rsidR="007C151C" w:rsidRDefault="007C151C" w:rsidP="00855AF6">
            <w:pPr>
              <w:spacing w:after="0"/>
              <w:ind w:right="24"/>
              <w:jc w:val="center"/>
            </w:pPr>
            <w:r>
              <w:rPr>
                <w:sz w:val="18"/>
              </w:rPr>
              <w:t xml:space="preserve">J1939 9-pin connection with no I/O </w:t>
            </w:r>
          </w:p>
        </w:tc>
        <w:tc>
          <w:tcPr>
            <w:tcW w:w="2295" w:type="dxa"/>
            <w:tcBorders>
              <w:top w:val="nil"/>
              <w:left w:val="single" w:sz="4" w:space="0" w:color="000000"/>
              <w:bottom w:val="single" w:sz="4" w:space="0" w:color="000000"/>
              <w:right w:val="single" w:sz="4" w:space="0" w:color="000000"/>
            </w:tcBorders>
            <w:vAlign w:val="center"/>
          </w:tcPr>
          <w:p w14:paraId="6A2D375E" w14:textId="15F7DC28" w:rsidR="007C151C" w:rsidRDefault="007C151C" w:rsidP="00855AF6">
            <w:pPr>
              <w:spacing w:after="0"/>
              <w:ind w:right="10"/>
              <w:jc w:val="center"/>
            </w:pPr>
            <w:r w:rsidRPr="007C151C">
              <w:t>GO9-LTE</w:t>
            </w:r>
            <w:r>
              <w:t>TEL</w:t>
            </w:r>
          </w:p>
        </w:tc>
        <w:tc>
          <w:tcPr>
            <w:tcW w:w="1556" w:type="dxa"/>
            <w:tcBorders>
              <w:top w:val="nil"/>
              <w:left w:val="single" w:sz="4" w:space="0" w:color="000000"/>
              <w:bottom w:val="single" w:sz="4" w:space="0" w:color="000000"/>
              <w:right w:val="single" w:sz="4" w:space="0" w:color="000000"/>
            </w:tcBorders>
          </w:tcPr>
          <w:p w14:paraId="63B20091" w14:textId="77777777" w:rsidR="007C151C" w:rsidRDefault="007C151C" w:rsidP="00855AF6">
            <w:pPr>
              <w:spacing w:after="0"/>
              <w:ind w:left="39"/>
              <w:jc w:val="center"/>
            </w:pPr>
            <w:r>
              <w:t xml:space="preserve">  </w:t>
            </w:r>
          </w:p>
        </w:tc>
        <w:tc>
          <w:tcPr>
            <w:tcW w:w="1820" w:type="dxa"/>
            <w:tcBorders>
              <w:top w:val="nil"/>
              <w:left w:val="single" w:sz="4" w:space="0" w:color="000000"/>
              <w:bottom w:val="single" w:sz="4" w:space="0" w:color="000000"/>
              <w:right w:val="single" w:sz="4" w:space="0" w:color="000000"/>
            </w:tcBorders>
          </w:tcPr>
          <w:p w14:paraId="3ECC9856" w14:textId="77777777" w:rsidR="007C151C" w:rsidRDefault="007C151C" w:rsidP="00855AF6">
            <w:pPr>
              <w:spacing w:after="0"/>
              <w:ind w:right="15"/>
              <w:jc w:val="center"/>
            </w:pPr>
            <w:r>
              <w:t xml:space="preserve">J1939 </w:t>
            </w:r>
          </w:p>
        </w:tc>
        <w:tc>
          <w:tcPr>
            <w:tcW w:w="2216" w:type="dxa"/>
            <w:tcBorders>
              <w:top w:val="nil"/>
              <w:left w:val="single" w:sz="4" w:space="0" w:color="000000"/>
              <w:bottom w:val="single" w:sz="4" w:space="0" w:color="000000"/>
              <w:right w:val="single" w:sz="4" w:space="0" w:color="000000"/>
            </w:tcBorders>
          </w:tcPr>
          <w:p w14:paraId="49FCF707" w14:textId="73E9DA35" w:rsidR="007C151C" w:rsidRDefault="007C151C" w:rsidP="00855AF6">
            <w:pPr>
              <w:spacing w:after="0"/>
              <w:ind w:right="5"/>
              <w:jc w:val="center"/>
            </w:pPr>
            <w:r>
              <w:rPr>
                <w:b/>
              </w:rPr>
              <w:t xml:space="preserve">GO9LT-B0-J9 </w:t>
            </w:r>
          </w:p>
        </w:tc>
        <w:tc>
          <w:tcPr>
            <w:tcW w:w="2556" w:type="dxa"/>
            <w:tcBorders>
              <w:top w:val="nil"/>
              <w:left w:val="single" w:sz="4" w:space="0" w:color="000000"/>
              <w:bottom w:val="single" w:sz="4" w:space="0" w:color="000000"/>
              <w:right w:val="nil"/>
            </w:tcBorders>
          </w:tcPr>
          <w:p w14:paraId="089DB4F1" w14:textId="77777777" w:rsidR="007C151C" w:rsidRDefault="007C151C" w:rsidP="00855AF6">
            <w:pPr>
              <w:spacing w:after="0"/>
              <w:ind w:right="12"/>
              <w:jc w:val="center"/>
            </w:pPr>
            <w:r>
              <w:rPr>
                <w:sz w:val="18"/>
              </w:rPr>
              <w:t xml:space="preserve">mounting options for port </w:t>
            </w:r>
          </w:p>
        </w:tc>
      </w:tr>
      <w:tr w:rsidR="007C151C" w14:paraId="2925FC09" w14:textId="77777777" w:rsidTr="00855AF6">
        <w:trPr>
          <w:trHeight w:val="711"/>
        </w:trPr>
        <w:tc>
          <w:tcPr>
            <w:tcW w:w="2941" w:type="dxa"/>
            <w:tcBorders>
              <w:top w:val="single" w:sz="4" w:space="0" w:color="000000"/>
              <w:left w:val="nil"/>
              <w:bottom w:val="single" w:sz="4" w:space="0" w:color="000000"/>
              <w:right w:val="single" w:sz="4" w:space="0" w:color="000000"/>
            </w:tcBorders>
            <w:vAlign w:val="center"/>
          </w:tcPr>
          <w:p w14:paraId="39A59248" w14:textId="77777777" w:rsidR="007C151C" w:rsidRDefault="007C151C" w:rsidP="00855AF6">
            <w:pPr>
              <w:spacing w:after="0"/>
              <w:ind w:right="19"/>
              <w:jc w:val="center"/>
            </w:pPr>
            <w:r>
              <w:rPr>
                <w:sz w:val="18"/>
              </w:rPr>
              <w:t xml:space="preserve">Ignition connection with I/O </w:t>
            </w:r>
          </w:p>
        </w:tc>
        <w:tc>
          <w:tcPr>
            <w:tcW w:w="2295" w:type="dxa"/>
            <w:tcBorders>
              <w:top w:val="single" w:sz="4" w:space="0" w:color="000000"/>
              <w:left w:val="single" w:sz="4" w:space="0" w:color="000000"/>
              <w:bottom w:val="single" w:sz="4" w:space="0" w:color="000000"/>
              <w:right w:val="single" w:sz="4" w:space="0" w:color="000000"/>
            </w:tcBorders>
            <w:vAlign w:val="center"/>
          </w:tcPr>
          <w:p w14:paraId="1FE9B770" w14:textId="198D75EB" w:rsidR="007C151C" w:rsidRDefault="007C151C" w:rsidP="00855AF6">
            <w:pPr>
              <w:spacing w:after="0"/>
              <w:ind w:right="10"/>
              <w:jc w:val="center"/>
            </w:pPr>
            <w:r w:rsidRPr="007C151C">
              <w:t>GO9-LTE</w:t>
            </w:r>
            <w:r>
              <w:t>TEL</w:t>
            </w:r>
          </w:p>
        </w:tc>
        <w:tc>
          <w:tcPr>
            <w:tcW w:w="1556" w:type="dxa"/>
            <w:tcBorders>
              <w:top w:val="single" w:sz="4" w:space="0" w:color="000000"/>
              <w:left w:val="single" w:sz="4" w:space="0" w:color="000000"/>
              <w:bottom w:val="single" w:sz="4" w:space="0" w:color="000000"/>
              <w:right w:val="single" w:sz="4" w:space="0" w:color="000000"/>
            </w:tcBorders>
            <w:vAlign w:val="center"/>
          </w:tcPr>
          <w:p w14:paraId="642F1103" w14:textId="77777777" w:rsidR="007C151C" w:rsidRDefault="007C151C" w:rsidP="00855AF6">
            <w:pPr>
              <w:spacing w:after="0"/>
              <w:ind w:right="15"/>
              <w:jc w:val="center"/>
            </w:pPr>
            <w:r>
              <w:t xml:space="preserve">I/O </w:t>
            </w:r>
          </w:p>
        </w:tc>
        <w:tc>
          <w:tcPr>
            <w:tcW w:w="1820" w:type="dxa"/>
            <w:tcBorders>
              <w:top w:val="single" w:sz="4" w:space="0" w:color="000000"/>
              <w:left w:val="single" w:sz="4" w:space="0" w:color="000000"/>
              <w:bottom w:val="single" w:sz="4" w:space="0" w:color="000000"/>
              <w:right w:val="single" w:sz="4" w:space="0" w:color="000000"/>
            </w:tcBorders>
            <w:vAlign w:val="center"/>
          </w:tcPr>
          <w:p w14:paraId="7CAC8B4F" w14:textId="77777777" w:rsidR="007C151C" w:rsidRDefault="007C151C" w:rsidP="00855AF6">
            <w:pPr>
              <w:spacing w:after="0"/>
              <w:ind w:right="6"/>
              <w:jc w:val="center"/>
            </w:pPr>
            <w:r>
              <w:t xml:space="preserve">Ignition </w:t>
            </w:r>
          </w:p>
        </w:tc>
        <w:tc>
          <w:tcPr>
            <w:tcW w:w="2216" w:type="dxa"/>
            <w:tcBorders>
              <w:top w:val="single" w:sz="4" w:space="0" w:color="000000"/>
              <w:left w:val="single" w:sz="4" w:space="0" w:color="000000"/>
              <w:bottom w:val="single" w:sz="4" w:space="0" w:color="000000"/>
              <w:right w:val="single" w:sz="4" w:space="0" w:color="000000"/>
            </w:tcBorders>
            <w:vAlign w:val="center"/>
          </w:tcPr>
          <w:p w14:paraId="02695322" w14:textId="5A8CE294" w:rsidR="007C151C" w:rsidRDefault="007C151C" w:rsidP="00855AF6">
            <w:pPr>
              <w:spacing w:after="0"/>
              <w:ind w:right="7"/>
              <w:jc w:val="center"/>
            </w:pPr>
            <w:r>
              <w:rPr>
                <w:b/>
              </w:rPr>
              <w:t xml:space="preserve">GO9LT-B1-IGN </w:t>
            </w:r>
          </w:p>
        </w:tc>
        <w:tc>
          <w:tcPr>
            <w:tcW w:w="2556" w:type="dxa"/>
            <w:vMerge w:val="restart"/>
            <w:tcBorders>
              <w:top w:val="single" w:sz="4" w:space="0" w:color="000000"/>
              <w:left w:val="single" w:sz="4" w:space="0" w:color="000000"/>
              <w:bottom w:val="nil"/>
              <w:right w:val="nil"/>
            </w:tcBorders>
            <w:vAlign w:val="bottom"/>
          </w:tcPr>
          <w:p w14:paraId="1DA6F587" w14:textId="77777777" w:rsidR="007C151C" w:rsidRDefault="007C151C" w:rsidP="00855AF6">
            <w:pPr>
              <w:spacing w:after="0"/>
              <w:jc w:val="center"/>
            </w:pPr>
            <w:r>
              <w:rPr>
                <w:sz w:val="18"/>
              </w:rPr>
              <w:t xml:space="preserve">Ignition-only installations cannot gather engine data </w:t>
            </w:r>
          </w:p>
        </w:tc>
      </w:tr>
      <w:tr w:rsidR="007C151C" w14:paraId="0F931BE5" w14:textId="77777777" w:rsidTr="00855AF6">
        <w:trPr>
          <w:trHeight w:val="242"/>
        </w:trPr>
        <w:tc>
          <w:tcPr>
            <w:tcW w:w="2941" w:type="dxa"/>
            <w:tcBorders>
              <w:top w:val="single" w:sz="4" w:space="0" w:color="000000"/>
              <w:left w:val="nil"/>
              <w:bottom w:val="nil"/>
              <w:right w:val="single" w:sz="4" w:space="0" w:color="000000"/>
            </w:tcBorders>
          </w:tcPr>
          <w:p w14:paraId="3142B465" w14:textId="77777777" w:rsidR="007C151C" w:rsidRDefault="007C151C" w:rsidP="00855AF6"/>
        </w:tc>
        <w:tc>
          <w:tcPr>
            <w:tcW w:w="2295" w:type="dxa"/>
            <w:tcBorders>
              <w:top w:val="single" w:sz="4" w:space="0" w:color="000000"/>
              <w:left w:val="single" w:sz="4" w:space="0" w:color="000000"/>
              <w:bottom w:val="nil"/>
              <w:right w:val="single" w:sz="4" w:space="0" w:color="000000"/>
            </w:tcBorders>
          </w:tcPr>
          <w:p w14:paraId="670F5956" w14:textId="77777777" w:rsidR="007C151C" w:rsidRDefault="007C151C" w:rsidP="00855AF6"/>
        </w:tc>
        <w:tc>
          <w:tcPr>
            <w:tcW w:w="1556" w:type="dxa"/>
            <w:tcBorders>
              <w:top w:val="single" w:sz="4" w:space="0" w:color="000000"/>
              <w:left w:val="single" w:sz="4" w:space="0" w:color="000000"/>
              <w:bottom w:val="nil"/>
              <w:right w:val="single" w:sz="4" w:space="0" w:color="000000"/>
            </w:tcBorders>
          </w:tcPr>
          <w:p w14:paraId="52E31F7E" w14:textId="77777777" w:rsidR="007C151C" w:rsidRDefault="007C151C" w:rsidP="00855AF6"/>
        </w:tc>
        <w:tc>
          <w:tcPr>
            <w:tcW w:w="1820" w:type="dxa"/>
            <w:tcBorders>
              <w:top w:val="single" w:sz="4" w:space="0" w:color="000000"/>
              <w:left w:val="single" w:sz="4" w:space="0" w:color="000000"/>
              <w:bottom w:val="nil"/>
              <w:right w:val="single" w:sz="4" w:space="0" w:color="000000"/>
            </w:tcBorders>
          </w:tcPr>
          <w:p w14:paraId="6E3C0A26" w14:textId="77777777" w:rsidR="007C151C" w:rsidRDefault="007C151C" w:rsidP="00855AF6"/>
        </w:tc>
        <w:tc>
          <w:tcPr>
            <w:tcW w:w="2216" w:type="dxa"/>
            <w:tcBorders>
              <w:top w:val="single" w:sz="4" w:space="0" w:color="000000"/>
              <w:left w:val="single" w:sz="4" w:space="0" w:color="000000"/>
              <w:bottom w:val="nil"/>
              <w:right w:val="single" w:sz="4" w:space="0" w:color="000000"/>
            </w:tcBorders>
          </w:tcPr>
          <w:p w14:paraId="105E4ACB" w14:textId="77777777" w:rsidR="007C151C" w:rsidRDefault="007C151C" w:rsidP="00855AF6"/>
        </w:tc>
        <w:tc>
          <w:tcPr>
            <w:tcW w:w="0" w:type="auto"/>
            <w:vMerge/>
            <w:tcBorders>
              <w:top w:val="nil"/>
              <w:left w:val="single" w:sz="4" w:space="0" w:color="000000"/>
              <w:bottom w:val="nil"/>
              <w:right w:val="nil"/>
            </w:tcBorders>
          </w:tcPr>
          <w:p w14:paraId="0C68124F" w14:textId="77777777" w:rsidR="007C151C" w:rsidRDefault="007C151C" w:rsidP="00855AF6"/>
        </w:tc>
      </w:tr>
      <w:tr w:rsidR="007C151C" w14:paraId="06559B62" w14:textId="77777777" w:rsidTr="00855AF6">
        <w:trPr>
          <w:trHeight w:val="468"/>
        </w:trPr>
        <w:tc>
          <w:tcPr>
            <w:tcW w:w="2941" w:type="dxa"/>
            <w:tcBorders>
              <w:top w:val="nil"/>
              <w:left w:val="nil"/>
              <w:bottom w:val="single" w:sz="4" w:space="0" w:color="000000"/>
              <w:right w:val="single" w:sz="4" w:space="0" w:color="000000"/>
            </w:tcBorders>
          </w:tcPr>
          <w:p w14:paraId="19A1E6B4" w14:textId="77777777" w:rsidR="007C151C" w:rsidRDefault="007C151C" w:rsidP="00855AF6">
            <w:pPr>
              <w:spacing w:after="0"/>
              <w:ind w:right="19"/>
              <w:jc w:val="center"/>
            </w:pPr>
            <w:r>
              <w:rPr>
                <w:sz w:val="18"/>
              </w:rPr>
              <w:t xml:space="preserve">Ignition connection with no I/O </w:t>
            </w:r>
          </w:p>
        </w:tc>
        <w:tc>
          <w:tcPr>
            <w:tcW w:w="2295" w:type="dxa"/>
            <w:tcBorders>
              <w:top w:val="nil"/>
              <w:left w:val="single" w:sz="4" w:space="0" w:color="000000"/>
              <w:bottom w:val="single" w:sz="4" w:space="0" w:color="000000"/>
              <w:right w:val="single" w:sz="4" w:space="0" w:color="000000"/>
            </w:tcBorders>
            <w:vAlign w:val="center"/>
          </w:tcPr>
          <w:p w14:paraId="731C37F1" w14:textId="6283F859" w:rsidR="007C151C" w:rsidRDefault="007C151C" w:rsidP="00855AF6">
            <w:pPr>
              <w:spacing w:after="0"/>
              <w:ind w:right="10"/>
              <w:jc w:val="center"/>
            </w:pPr>
            <w:r w:rsidRPr="007C151C">
              <w:t>GO9-LTE</w:t>
            </w:r>
            <w:r>
              <w:t>TEL</w:t>
            </w:r>
          </w:p>
        </w:tc>
        <w:tc>
          <w:tcPr>
            <w:tcW w:w="1556" w:type="dxa"/>
            <w:tcBorders>
              <w:top w:val="nil"/>
              <w:left w:val="single" w:sz="4" w:space="0" w:color="000000"/>
              <w:bottom w:val="single" w:sz="4" w:space="0" w:color="000000"/>
              <w:right w:val="single" w:sz="4" w:space="0" w:color="000000"/>
            </w:tcBorders>
          </w:tcPr>
          <w:p w14:paraId="1C9B0D5E" w14:textId="77777777" w:rsidR="007C151C" w:rsidRDefault="007C151C" w:rsidP="00855AF6">
            <w:pPr>
              <w:spacing w:after="0"/>
              <w:ind w:left="39"/>
              <w:jc w:val="center"/>
            </w:pPr>
            <w:r>
              <w:t xml:space="preserve">  </w:t>
            </w:r>
          </w:p>
        </w:tc>
        <w:tc>
          <w:tcPr>
            <w:tcW w:w="1820" w:type="dxa"/>
            <w:tcBorders>
              <w:top w:val="nil"/>
              <w:left w:val="single" w:sz="4" w:space="0" w:color="000000"/>
              <w:bottom w:val="single" w:sz="4" w:space="0" w:color="000000"/>
              <w:right w:val="single" w:sz="4" w:space="0" w:color="000000"/>
            </w:tcBorders>
          </w:tcPr>
          <w:p w14:paraId="035C8986" w14:textId="77777777" w:rsidR="007C151C" w:rsidRDefault="007C151C" w:rsidP="00855AF6">
            <w:pPr>
              <w:spacing w:after="0"/>
              <w:ind w:right="6"/>
              <w:jc w:val="center"/>
            </w:pPr>
            <w:r>
              <w:t xml:space="preserve">Ignition </w:t>
            </w:r>
          </w:p>
        </w:tc>
        <w:tc>
          <w:tcPr>
            <w:tcW w:w="2216" w:type="dxa"/>
            <w:tcBorders>
              <w:top w:val="nil"/>
              <w:left w:val="single" w:sz="4" w:space="0" w:color="000000"/>
              <w:bottom w:val="single" w:sz="4" w:space="0" w:color="000000"/>
              <w:right w:val="single" w:sz="4" w:space="0" w:color="000000"/>
            </w:tcBorders>
          </w:tcPr>
          <w:p w14:paraId="101479E7" w14:textId="66A0A379" w:rsidR="007C151C" w:rsidRDefault="007C151C" w:rsidP="00855AF6">
            <w:pPr>
              <w:spacing w:after="0"/>
              <w:ind w:right="7"/>
              <w:jc w:val="center"/>
            </w:pPr>
            <w:r>
              <w:rPr>
                <w:b/>
              </w:rPr>
              <w:t xml:space="preserve">GO9LT-B0-IGN </w:t>
            </w:r>
          </w:p>
        </w:tc>
        <w:tc>
          <w:tcPr>
            <w:tcW w:w="2556" w:type="dxa"/>
            <w:tcBorders>
              <w:top w:val="nil"/>
              <w:left w:val="single" w:sz="4" w:space="0" w:color="000000"/>
              <w:bottom w:val="single" w:sz="4" w:space="0" w:color="000000"/>
              <w:right w:val="nil"/>
            </w:tcBorders>
          </w:tcPr>
          <w:p w14:paraId="7C954A70" w14:textId="77777777" w:rsidR="007C151C" w:rsidRDefault="007C151C" w:rsidP="00855AF6"/>
        </w:tc>
      </w:tr>
      <w:tr w:rsidR="007C151C" w14:paraId="1306BB08" w14:textId="77777777" w:rsidTr="00855AF6">
        <w:trPr>
          <w:trHeight w:val="711"/>
        </w:trPr>
        <w:tc>
          <w:tcPr>
            <w:tcW w:w="2941" w:type="dxa"/>
            <w:tcBorders>
              <w:top w:val="single" w:sz="4" w:space="0" w:color="000000"/>
              <w:left w:val="nil"/>
              <w:bottom w:val="single" w:sz="4" w:space="0" w:color="000000"/>
              <w:right w:val="single" w:sz="4" w:space="0" w:color="000000"/>
            </w:tcBorders>
            <w:vAlign w:val="center"/>
          </w:tcPr>
          <w:p w14:paraId="1D36B946" w14:textId="77777777" w:rsidR="007C151C" w:rsidRDefault="007C151C" w:rsidP="00855AF6">
            <w:pPr>
              <w:spacing w:after="0"/>
              <w:ind w:right="22"/>
              <w:jc w:val="center"/>
            </w:pPr>
            <w:r>
              <w:rPr>
                <w:sz w:val="18"/>
              </w:rPr>
              <w:t xml:space="preserve">J1708 6-pin connection with I/O </w:t>
            </w:r>
          </w:p>
        </w:tc>
        <w:tc>
          <w:tcPr>
            <w:tcW w:w="2295" w:type="dxa"/>
            <w:tcBorders>
              <w:top w:val="single" w:sz="4" w:space="0" w:color="000000"/>
              <w:left w:val="single" w:sz="4" w:space="0" w:color="000000"/>
              <w:bottom w:val="single" w:sz="4" w:space="0" w:color="000000"/>
              <w:right w:val="single" w:sz="4" w:space="0" w:color="000000"/>
            </w:tcBorders>
            <w:vAlign w:val="center"/>
          </w:tcPr>
          <w:p w14:paraId="576E6E85" w14:textId="2871FA61" w:rsidR="007C151C" w:rsidRDefault="007C151C" w:rsidP="00855AF6">
            <w:pPr>
              <w:spacing w:after="0"/>
              <w:ind w:right="10"/>
              <w:jc w:val="center"/>
            </w:pPr>
            <w:r w:rsidRPr="007C151C">
              <w:t>GO9-LTE</w:t>
            </w:r>
            <w:r>
              <w:t>TEL</w:t>
            </w:r>
          </w:p>
        </w:tc>
        <w:tc>
          <w:tcPr>
            <w:tcW w:w="1556" w:type="dxa"/>
            <w:tcBorders>
              <w:top w:val="single" w:sz="4" w:space="0" w:color="000000"/>
              <w:left w:val="single" w:sz="4" w:space="0" w:color="000000"/>
              <w:bottom w:val="single" w:sz="4" w:space="0" w:color="000000"/>
              <w:right w:val="single" w:sz="4" w:space="0" w:color="000000"/>
            </w:tcBorders>
            <w:vAlign w:val="center"/>
          </w:tcPr>
          <w:p w14:paraId="4292D815" w14:textId="77777777" w:rsidR="007C151C" w:rsidRDefault="007C151C" w:rsidP="00855AF6">
            <w:pPr>
              <w:spacing w:after="0"/>
              <w:ind w:right="15"/>
              <w:jc w:val="center"/>
            </w:pPr>
            <w:r>
              <w:t xml:space="preserve">I/O </w:t>
            </w:r>
          </w:p>
        </w:tc>
        <w:tc>
          <w:tcPr>
            <w:tcW w:w="1820" w:type="dxa"/>
            <w:tcBorders>
              <w:top w:val="single" w:sz="4" w:space="0" w:color="000000"/>
              <w:left w:val="single" w:sz="4" w:space="0" w:color="000000"/>
              <w:bottom w:val="single" w:sz="4" w:space="0" w:color="000000"/>
              <w:right w:val="single" w:sz="4" w:space="0" w:color="000000"/>
            </w:tcBorders>
            <w:vAlign w:val="center"/>
          </w:tcPr>
          <w:p w14:paraId="16786976" w14:textId="77777777" w:rsidR="007C151C" w:rsidRDefault="007C151C" w:rsidP="00855AF6">
            <w:pPr>
              <w:spacing w:after="0"/>
              <w:ind w:right="15"/>
              <w:jc w:val="center"/>
            </w:pPr>
            <w:r>
              <w:t xml:space="preserve">J1708 </w:t>
            </w:r>
          </w:p>
        </w:tc>
        <w:tc>
          <w:tcPr>
            <w:tcW w:w="2216" w:type="dxa"/>
            <w:tcBorders>
              <w:top w:val="single" w:sz="4" w:space="0" w:color="000000"/>
              <w:left w:val="single" w:sz="4" w:space="0" w:color="000000"/>
              <w:bottom w:val="single" w:sz="4" w:space="0" w:color="000000"/>
              <w:right w:val="single" w:sz="4" w:space="0" w:color="000000"/>
            </w:tcBorders>
            <w:vAlign w:val="center"/>
          </w:tcPr>
          <w:p w14:paraId="24728074" w14:textId="5CF3D66E" w:rsidR="007C151C" w:rsidRDefault="007C151C" w:rsidP="00855AF6">
            <w:pPr>
              <w:spacing w:after="0"/>
              <w:ind w:right="15"/>
              <w:jc w:val="center"/>
            </w:pPr>
            <w:r>
              <w:rPr>
                <w:b/>
              </w:rPr>
              <w:t xml:space="preserve">GO9LT-B1-J1708 </w:t>
            </w:r>
          </w:p>
        </w:tc>
        <w:tc>
          <w:tcPr>
            <w:tcW w:w="2556" w:type="dxa"/>
            <w:vMerge w:val="restart"/>
            <w:tcBorders>
              <w:top w:val="single" w:sz="4" w:space="0" w:color="000000"/>
              <w:left w:val="single" w:sz="4" w:space="0" w:color="000000"/>
              <w:bottom w:val="nil"/>
              <w:right w:val="nil"/>
            </w:tcBorders>
            <w:vAlign w:val="bottom"/>
          </w:tcPr>
          <w:p w14:paraId="57B6988A" w14:textId="77777777" w:rsidR="007C151C" w:rsidRDefault="007C151C" w:rsidP="00855AF6">
            <w:pPr>
              <w:spacing w:after="0"/>
              <w:jc w:val="center"/>
            </w:pPr>
            <w:r>
              <w:rPr>
                <w:sz w:val="18"/>
              </w:rPr>
              <w:t xml:space="preserve">6-pin cable compatible with model year up to 2002 </w:t>
            </w:r>
          </w:p>
        </w:tc>
      </w:tr>
      <w:tr w:rsidR="007C151C" w14:paraId="08CF8F22" w14:textId="77777777" w:rsidTr="00855AF6">
        <w:trPr>
          <w:trHeight w:val="241"/>
        </w:trPr>
        <w:tc>
          <w:tcPr>
            <w:tcW w:w="2941" w:type="dxa"/>
            <w:tcBorders>
              <w:top w:val="single" w:sz="4" w:space="0" w:color="000000"/>
              <w:left w:val="nil"/>
              <w:bottom w:val="nil"/>
              <w:right w:val="single" w:sz="4" w:space="0" w:color="000000"/>
            </w:tcBorders>
          </w:tcPr>
          <w:p w14:paraId="0441CDAB" w14:textId="77777777" w:rsidR="007C151C" w:rsidRDefault="007C151C" w:rsidP="00855AF6"/>
        </w:tc>
        <w:tc>
          <w:tcPr>
            <w:tcW w:w="2295" w:type="dxa"/>
            <w:tcBorders>
              <w:top w:val="single" w:sz="4" w:space="0" w:color="000000"/>
              <w:left w:val="single" w:sz="4" w:space="0" w:color="000000"/>
              <w:bottom w:val="nil"/>
              <w:right w:val="single" w:sz="4" w:space="0" w:color="000000"/>
            </w:tcBorders>
          </w:tcPr>
          <w:p w14:paraId="6B7BCF97" w14:textId="77777777" w:rsidR="007C151C" w:rsidRDefault="007C151C" w:rsidP="00855AF6"/>
        </w:tc>
        <w:tc>
          <w:tcPr>
            <w:tcW w:w="1556" w:type="dxa"/>
            <w:tcBorders>
              <w:top w:val="single" w:sz="4" w:space="0" w:color="000000"/>
              <w:left w:val="single" w:sz="4" w:space="0" w:color="000000"/>
              <w:bottom w:val="nil"/>
              <w:right w:val="single" w:sz="4" w:space="0" w:color="000000"/>
            </w:tcBorders>
          </w:tcPr>
          <w:p w14:paraId="07D7D616" w14:textId="77777777" w:rsidR="007C151C" w:rsidRDefault="007C151C" w:rsidP="00855AF6"/>
        </w:tc>
        <w:tc>
          <w:tcPr>
            <w:tcW w:w="1820" w:type="dxa"/>
            <w:tcBorders>
              <w:top w:val="single" w:sz="4" w:space="0" w:color="000000"/>
              <w:left w:val="single" w:sz="4" w:space="0" w:color="000000"/>
              <w:bottom w:val="nil"/>
              <w:right w:val="single" w:sz="4" w:space="0" w:color="000000"/>
            </w:tcBorders>
          </w:tcPr>
          <w:p w14:paraId="7E3CB1C7" w14:textId="77777777" w:rsidR="007C151C" w:rsidRDefault="007C151C" w:rsidP="00855AF6"/>
        </w:tc>
        <w:tc>
          <w:tcPr>
            <w:tcW w:w="2216" w:type="dxa"/>
            <w:tcBorders>
              <w:top w:val="single" w:sz="4" w:space="0" w:color="000000"/>
              <w:left w:val="single" w:sz="4" w:space="0" w:color="000000"/>
              <w:bottom w:val="nil"/>
              <w:right w:val="single" w:sz="4" w:space="0" w:color="000000"/>
            </w:tcBorders>
          </w:tcPr>
          <w:p w14:paraId="797D0A70" w14:textId="77777777" w:rsidR="007C151C" w:rsidRDefault="007C151C" w:rsidP="00855AF6"/>
        </w:tc>
        <w:tc>
          <w:tcPr>
            <w:tcW w:w="0" w:type="auto"/>
            <w:vMerge/>
            <w:tcBorders>
              <w:top w:val="nil"/>
              <w:left w:val="single" w:sz="4" w:space="0" w:color="000000"/>
              <w:bottom w:val="nil"/>
              <w:right w:val="nil"/>
            </w:tcBorders>
          </w:tcPr>
          <w:p w14:paraId="4D06614C" w14:textId="77777777" w:rsidR="007C151C" w:rsidRDefault="007C151C" w:rsidP="00855AF6"/>
        </w:tc>
      </w:tr>
      <w:tr w:rsidR="007C151C" w14:paraId="196B8E82" w14:textId="77777777" w:rsidTr="00855AF6">
        <w:trPr>
          <w:trHeight w:val="469"/>
        </w:trPr>
        <w:tc>
          <w:tcPr>
            <w:tcW w:w="2941" w:type="dxa"/>
            <w:tcBorders>
              <w:top w:val="nil"/>
              <w:left w:val="nil"/>
              <w:bottom w:val="single" w:sz="4" w:space="0" w:color="000000"/>
              <w:right w:val="single" w:sz="4" w:space="0" w:color="000000"/>
            </w:tcBorders>
          </w:tcPr>
          <w:p w14:paraId="1DB2BBC2" w14:textId="77777777" w:rsidR="007C151C" w:rsidRDefault="007C151C" w:rsidP="00855AF6">
            <w:pPr>
              <w:spacing w:after="0"/>
              <w:ind w:right="24"/>
              <w:jc w:val="center"/>
            </w:pPr>
            <w:r>
              <w:rPr>
                <w:sz w:val="18"/>
              </w:rPr>
              <w:t xml:space="preserve">J1708 6-pin connection with no I/O </w:t>
            </w:r>
          </w:p>
        </w:tc>
        <w:tc>
          <w:tcPr>
            <w:tcW w:w="2295" w:type="dxa"/>
            <w:tcBorders>
              <w:top w:val="nil"/>
              <w:left w:val="single" w:sz="4" w:space="0" w:color="000000"/>
              <w:bottom w:val="single" w:sz="4" w:space="0" w:color="000000"/>
              <w:right w:val="single" w:sz="4" w:space="0" w:color="000000"/>
            </w:tcBorders>
            <w:vAlign w:val="center"/>
          </w:tcPr>
          <w:p w14:paraId="6CD9C1FD" w14:textId="6FCA28B2" w:rsidR="007C151C" w:rsidRDefault="007C151C" w:rsidP="00855AF6">
            <w:pPr>
              <w:spacing w:after="0"/>
              <w:ind w:right="10"/>
              <w:jc w:val="center"/>
            </w:pPr>
            <w:r w:rsidRPr="007C151C">
              <w:t>GO9-LTE</w:t>
            </w:r>
            <w:r>
              <w:t>TEL</w:t>
            </w:r>
          </w:p>
        </w:tc>
        <w:tc>
          <w:tcPr>
            <w:tcW w:w="1556" w:type="dxa"/>
            <w:tcBorders>
              <w:top w:val="nil"/>
              <w:left w:val="single" w:sz="4" w:space="0" w:color="000000"/>
              <w:bottom w:val="single" w:sz="4" w:space="0" w:color="000000"/>
              <w:right w:val="single" w:sz="4" w:space="0" w:color="000000"/>
            </w:tcBorders>
          </w:tcPr>
          <w:p w14:paraId="78F3EFCE" w14:textId="77777777" w:rsidR="007C151C" w:rsidRDefault="007C151C" w:rsidP="00855AF6">
            <w:pPr>
              <w:spacing w:after="0"/>
              <w:ind w:left="39"/>
              <w:jc w:val="center"/>
            </w:pPr>
            <w:r>
              <w:t xml:space="preserve">  </w:t>
            </w:r>
          </w:p>
        </w:tc>
        <w:tc>
          <w:tcPr>
            <w:tcW w:w="1820" w:type="dxa"/>
            <w:tcBorders>
              <w:top w:val="nil"/>
              <w:left w:val="single" w:sz="4" w:space="0" w:color="000000"/>
              <w:bottom w:val="single" w:sz="4" w:space="0" w:color="000000"/>
              <w:right w:val="single" w:sz="4" w:space="0" w:color="000000"/>
            </w:tcBorders>
          </w:tcPr>
          <w:p w14:paraId="4143BD6D" w14:textId="77777777" w:rsidR="007C151C" w:rsidRDefault="007C151C" w:rsidP="00855AF6">
            <w:pPr>
              <w:spacing w:after="0"/>
              <w:ind w:right="15"/>
              <w:jc w:val="center"/>
            </w:pPr>
            <w:r>
              <w:t xml:space="preserve">J1708 </w:t>
            </w:r>
          </w:p>
        </w:tc>
        <w:tc>
          <w:tcPr>
            <w:tcW w:w="2216" w:type="dxa"/>
            <w:tcBorders>
              <w:top w:val="nil"/>
              <w:left w:val="single" w:sz="4" w:space="0" w:color="000000"/>
              <w:bottom w:val="single" w:sz="4" w:space="0" w:color="000000"/>
              <w:right w:val="single" w:sz="4" w:space="0" w:color="000000"/>
            </w:tcBorders>
          </w:tcPr>
          <w:p w14:paraId="5EC6E7B8" w14:textId="79F3B05E" w:rsidR="007C151C" w:rsidRDefault="007C151C" w:rsidP="00855AF6">
            <w:pPr>
              <w:spacing w:after="0"/>
              <w:ind w:right="15"/>
              <w:jc w:val="center"/>
            </w:pPr>
            <w:r>
              <w:rPr>
                <w:b/>
              </w:rPr>
              <w:t xml:space="preserve">GO9LT-B0-J1708 </w:t>
            </w:r>
          </w:p>
        </w:tc>
        <w:tc>
          <w:tcPr>
            <w:tcW w:w="2556" w:type="dxa"/>
            <w:tcBorders>
              <w:top w:val="nil"/>
              <w:left w:val="single" w:sz="4" w:space="0" w:color="000000"/>
              <w:bottom w:val="single" w:sz="4" w:space="0" w:color="000000"/>
              <w:right w:val="nil"/>
            </w:tcBorders>
          </w:tcPr>
          <w:p w14:paraId="0FB477FB" w14:textId="77777777" w:rsidR="007C151C" w:rsidRDefault="007C151C" w:rsidP="00855AF6"/>
        </w:tc>
      </w:tr>
      <w:tr w:rsidR="007C151C" w14:paraId="29AF746C" w14:textId="77777777" w:rsidTr="00855AF6">
        <w:trPr>
          <w:trHeight w:val="710"/>
        </w:trPr>
        <w:tc>
          <w:tcPr>
            <w:tcW w:w="2941" w:type="dxa"/>
            <w:tcBorders>
              <w:top w:val="single" w:sz="4" w:space="0" w:color="000000"/>
              <w:left w:val="nil"/>
              <w:bottom w:val="single" w:sz="4" w:space="0" w:color="000000"/>
              <w:right w:val="single" w:sz="4" w:space="0" w:color="000000"/>
            </w:tcBorders>
            <w:vAlign w:val="center"/>
          </w:tcPr>
          <w:p w14:paraId="4E46DF27" w14:textId="77777777" w:rsidR="007C151C" w:rsidRDefault="007C151C" w:rsidP="00855AF6">
            <w:pPr>
              <w:spacing w:after="0"/>
              <w:jc w:val="center"/>
            </w:pPr>
            <w:r>
              <w:rPr>
                <w:sz w:val="18"/>
              </w:rPr>
              <w:lastRenderedPageBreak/>
              <w:t xml:space="preserve">Weatherproof Ignition connection with I/O </w:t>
            </w:r>
          </w:p>
        </w:tc>
        <w:tc>
          <w:tcPr>
            <w:tcW w:w="2295" w:type="dxa"/>
            <w:tcBorders>
              <w:top w:val="single" w:sz="4" w:space="0" w:color="000000"/>
              <w:left w:val="single" w:sz="4" w:space="0" w:color="000000"/>
              <w:bottom w:val="single" w:sz="4" w:space="0" w:color="000000"/>
              <w:right w:val="single" w:sz="4" w:space="0" w:color="000000"/>
            </w:tcBorders>
            <w:vAlign w:val="center"/>
          </w:tcPr>
          <w:p w14:paraId="0FEBB16A" w14:textId="353AA8F3" w:rsidR="007C151C" w:rsidRDefault="007C151C" w:rsidP="00855AF6">
            <w:pPr>
              <w:spacing w:after="0"/>
              <w:ind w:right="15"/>
              <w:jc w:val="center"/>
            </w:pPr>
            <w:r>
              <w:t>GR9-</w:t>
            </w:r>
            <w:r w:rsidRPr="007C151C">
              <w:t xml:space="preserve"> LTE</w:t>
            </w:r>
            <w:r>
              <w:t>TEL</w:t>
            </w:r>
          </w:p>
        </w:tc>
        <w:tc>
          <w:tcPr>
            <w:tcW w:w="1556" w:type="dxa"/>
            <w:tcBorders>
              <w:top w:val="single" w:sz="4" w:space="0" w:color="000000"/>
              <w:left w:val="single" w:sz="4" w:space="0" w:color="000000"/>
              <w:bottom w:val="single" w:sz="4" w:space="0" w:color="000000"/>
              <w:right w:val="single" w:sz="4" w:space="0" w:color="000000"/>
            </w:tcBorders>
            <w:vAlign w:val="center"/>
          </w:tcPr>
          <w:p w14:paraId="6001E59B" w14:textId="77777777" w:rsidR="007C151C" w:rsidRDefault="007C151C" w:rsidP="00855AF6">
            <w:pPr>
              <w:spacing w:after="0"/>
              <w:ind w:right="15"/>
              <w:jc w:val="center"/>
            </w:pPr>
            <w:r>
              <w:t xml:space="preserve">I/O </w:t>
            </w:r>
          </w:p>
        </w:tc>
        <w:tc>
          <w:tcPr>
            <w:tcW w:w="1820" w:type="dxa"/>
            <w:tcBorders>
              <w:top w:val="single" w:sz="4" w:space="0" w:color="000000"/>
              <w:left w:val="single" w:sz="4" w:space="0" w:color="000000"/>
              <w:bottom w:val="single" w:sz="4" w:space="0" w:color="000000"/>
              <w:right w:val="single" w:sz="4" w:space="0" w:color="000000"/>
            </w:tcBorders>
            <w:vAlign w:val="center"/>
          </w:tcPr>
          <w:p w14:paraId="43D24AB1" w14:textId="77777777" w:rsidR="007C151C" w:rsidRDefault="007C151C" w:rsidP="00855AF6">
            <w:pPr>
              <w:spacing w:after="0"/>
              <w:ind w:right="6"/>
              <w:jc w:val="center"/>
            </w:pPr>
            <w:r>
              <w:t xml:space="preserve">Ignition </w:t>
            </w:r>
          </w:p>
        </w:tc>
        <w:tc>
          <w:tcPr>
            <w:tcW w:w="2216" w:type="dxa"/>
            <w:tcBorders>
              <w:top w:val="single" w:sz="4" w:space="0" w:color="000000"/>
              <w:left w:val="single" w:sz="4" w:space="0" w:color="000000"/>
              <w:bottom w:val="single" w:sz="4" w:space="0" w:color="000000"/>
              <w:right w:val="single" w:sz="4" w:space="0" w:color="000000"/>
            </w:tcBorders>
            <w:vAlign w:val="center"/>
          </w:tcPr>
          <w:p w14:paraId="75884AE7" w14:textId="6EB4A7E5" w:rsidR="007C151C" w:rsidRDefault="007C151C" w:rsidP="00855AF6">
            <w:pPr>
              <w:spacing w:after="0"/>
              <w:ind w:right="6"/>
              <w:jc w:val="center"/>
            </w:pPr>
            <w:r>
              <w:rPr>
                <w:b/>
              </w:rPr>
              <w:t xml:space="preserve">GORLT-1-IGN </w:t>
            </w:r>
          </w:p>
        </w:tc>
        <w:tc>
          <w:tcPr>
            <w:tcW w:w="2556" w:type="dxa"/>
            <w:vMerge w:val="restart"/>
            <w:tcBorders>
              <w:top w:val="single" w:sz="4" w:space="0" w:color="000000"/>
              <w:left w:val="single" w:sz="4" w:space="0" w:color="000000"/>
              <w:bottom w:val="nil"/>
              <w:right w:val="nil"/>
            </w:tcBorders>
            <w:vAlign w:val="center"/>
          </w:tcPr>
          <w:p w14:paraId="08AE819F" w14:textId="77777777" w:rsidR="007C151C" w:rsidRDefault="007C151C" w:rsidP="00855AF6">
            <w:pPr>
              <w:spacing w:after="0"/>
              <w:jc w:val="center"/>
            </w:pPr>
            <w:r>
              <w:rPr>
                <w:sz w:val="18"/>
              </w:rPr>
              <w:t xml:space="preserve">Weatherproof installation for non-vehicle or open-cab assets </w:t>
            </w:r>
          </w:p>
        </w:tc>
      </w:tr>
      <w:tr w:rsidR="007C151C" w14:paraId="0C428AD8" w14:textId="77777777" w:rsidTr="00855AF6">
        <w:trPr>
          <w:trHeight w:val="705"/>
        </w:trPr>
        <w:tc>
          <w:tcPr>
            <w:tcW w:w="2941" w:type="dxa"/>
            <w:tcBorders>
              <w:top w:val="single" w:sz="4" w:space="0" w:color="000000"/>
              <w:left w:val="nil"/>
              <w:bottom w:val="single" w:sz="4" w:space="0" w:color="000000"/>
              <w:right w:val="single" w:sz="4" w:space="0" w:color="000000"/>
            </w:tcBorders>
            <w:vAlign w:val="center"/>
          </w:tcPr>
          <w:p w14:paraId="4B122DE6" w14:textId="77777777" w:rsidR="007C151C" w:rsidRDefault="007C151C" w:rsidP="00855AF6">
            <w:pPr>
              <w:spacing w:after="0"/>
              <w:jc w:val="center"/>
            </w:pPr>
            <w:r>
              <w:rPr>
                <w:sz w:val="18"/>
              </w:rPr>
              <w:t xml:space="preserve">Weatherproof Ignition connection with no I/O </w:t>
            </w:r>
          </w:p>
        </w:tc>
        <w:tc>
          <w:tcPr>
            <w:tcW w:w="2295" w:type="dxa"/>
            <w:tcBorders>
              <w:top w:val="single" w:sz="4" w:space="0" w:color="000000"/>
              <w:left w:val="single" w:sz="4" w:space="0" w:color="000000"/>
              <w:bottom w:val="single" w:sz="4" w:space="0" w:color="000000"/>
              <w:right w:val="single" w:sz="4" w:space="0" w:color="000000"/>
            </w:tcBorders>
            <w:vAlign w:val="center"/>
          </w:tcPr>
          <w:p w14:paraId="1377A228" w14:textId="2F9EA32F" w:rsidR="007C151C" w:rsidRDefault="007C151C" w:rsidP="00855AF6">
            <w:pPr>
              <w:spacing w:after="0"/>
              <w:ind w:right="15"/>
              <w:jc w:val="center"/>
            </w:pPr>
            <w:r>
              <w:t>GR9-</w:t>
            </w:r>
            <w:r w:rsidRPr="007C151C">
              <w:t xml:space="preserve"> LTE</w:t>
            </w:r>
            <w:r>
              <w:t>TEL</w:t>
            </w:r>
          </w:p>
        </w:tc>
        <w:tc>
          <w:tcPr>
            <w:tcW w:w="1556" w:type="dxa"/>
            <w:tcBorders>
              <w:top w:val="single" w:sz="4" w:space="0" w:color="000000"/>
              <w:left w:val="single" w:sz="4" w:space="0" w:color="000000"/>
              <w:bottom w:val="single" w:sz="4" w:space="0" w:color="000000"/>
              <w:right w:val="single" w:sz="4" w:space="0" w:color="000000"/>
            </w:tcBorders>
            <w:vAlign w:val="center"/>
          </w:tcPr>
          <w:p w14:paraId="6F948496" w14:textId="77777777" w:rsidR="007C151C" w:rsidRDefault="007C151C" w:rsidP="00855AF6">
            <w:pPr>
              <w:spacing w:after="0"/>
              <w:ind w:left="39"/>
              <w:jc w:val="center"/>
            </w:pPr>
            <w:r>
              <w:t xml:space="preserve">  </w:t>
            </w:r>
          </w:p>
        </w:tc>
        <w:tc>
          <w:tcPr>
            <w:tcW w:w="1820" w:type="dxa"/>
            <w:tcBorders>
              <w:top w:val="single" w:sz="4" w:space="0" w:color="000000"/>
              <w:left w:val="single" w:sz="4" w:space="0" w:color="000000"/>
              <w:bottom w:val="single" w:sz="4" w:space="0" w:color="000000"/>
              <w:right w:val="single" w:sz="4" w:space="0" w:color="000000"/>
            </w:tcBorders>
            <w:vAlign w:val="center"/>
          </w:tcPr>
          <w:p w14:paraId="2FAF6734" w14:textId="77777777" w:rsidR="007C151C" w:rsidRDefault="007C151C" w:rsidP="00855AF6">
            <w:pPr>
              <w:spacing w:after="0"/>
              <w:ind w:right="6"/>
              <w:jc w:val="center"/>
            </w:pPr>
            <w:r>
              <w:t xml:space="preserve">Ignition </w:t>
            </w:r>
          </w:p>
        </w:tc>
        <w:tc>
          <w:tcPr>
            <w:tcW w:w="2216" w:type="dxa"/>
            <w:tcBorders>
              <w:top w:val="single" w:sz="4" w:space="0" w:color="000000"/>
              <w:left w:val="single" w:sz="4" w:space="0" w:color="000000"/>
              <w:bottom w:val="single" w:sz="4" w:space="0" w:color="000000"/>
              <w:right w:val="single" w:sz="4" w:space="0" w:color="000000"/>
            </w:tcBorders>
            <w:vAlign w:val="center"/>
          </w:tcPr>
          <w:p w14:paraId="77170157" w14:textId="6138D144" w:rsidR="007C151C" w:rsidRDefault="007C151C" w:rsidP="00855AF6">
            <w:pPr>
              <w:spacing w:after="0"/>
              <w:ind w:right="6"/>
              <w:jc w:val="center"/>
            </w:pPr>
            <w:r>
              <w:rPr>
                <w:b/>
              </w:rPr>
              <w:t xml:space="preserve">GORLT-0-IGN </w:t>
            </w:r>
          </w:p>
        </w:tc>
        <w:tc>
          <w:tcPr>
            <w:tcW w:w="0" w:type="auto"/>
            <w:vMerge/>
            <w:tcBorders>
              <w:top w:val="nil"/>
              <w:left w:val="single" w:sz="4" w:space="0" w:color="000000"/>
              <w:bottom w:val="nil"/>
              <w:right w:val="nil"/>
            </w:tcBorders>
          </w:tcPr>
          <w:p w14:paraId="489B6370" w14:textId="77777777" w:rsidR="007C151C" w:rsidRDefault="007C151C" w:rsidP="00855AF6"/>
        </w:tc>
      </w:tr>
    </w:tbl>
    <w:p w14:paraId="7E524C5C" w14:textId="77777777" w:rsidR="007C151C" w:rsidRDefault="007C151C" w:rsidP="004326BC">
      <w:pPr>
        <w:tabs>
          <w:tab w:val="center" w:pos="900"/>
          <w:tab w:val="center" w:pos="3021"/>
          <w:tab w:val="center" w:pos="6957"/>
        </w:tabs>
        <w:spacing w:after="0"/>
        <w:ind w:left="-15" w:right="-12551"/>
        <w:rPr>
          <w:b/>
          <w:bCs/>
          <w:sz w:val="32"/>
          <w:szCs w:val="32"/>
        </w:rPr>
      </w:pPr>
    </w:p>
    <w:p w14:paraId="1DA622E2" w14:textId="77777777" w:rsidR="004326BC" w:rsidRPr="004326BC" w:rsidRDefault="004326BC" w:rsidP="004326BC">
      <w:pPr>
        <w:spacing w:after="505"/>
        <w:rPr>
          <w:b/>
          <w:bCs/>
          <w:szCs w:val="22"/>
        </w:rPr>
      </w:pPr>
    </w:p>
    <w:p w14:paraId="3C1DF9E5" w14:textId="7C9C5309" w:rsidR="009F06E2" w:rsidRPr="00C40348" w:rsidRDefault="00000000">
      <w:pPr>
        <w:pStyle w:val="Heading2"/>
        <w:tabs>
          <w:tab w:val="center" w:pos="1476"/>
          <w:tab w:val="center" w:pos="3496"/>
          <w:tab w:val="center" w:pos="7467"/>
        </w:tabs>
        <w:spacing w:after="128"/>
        <w:ind w:left="-15" w:firstLine="0"/>
        <w:rPr>
          <w:b/>
          <w:bCs/>
        </w:rPr>
      </w:pPr>
      <w:r w:rsidRPr="00C40348">
        <w:rPr>
          <w:rFonts w:ascii="Times New Roman" w:eastAsia="Times New Roman" w:hAnsi="Times New Roman" w:cs="Times New Roman"/>
          <w:b/>
          <w:bCs/>
          <w:sz w:val="24"/>
        </w:rPr>
        <w:t xml:space="preserve"> </w:t>
      </w:r>
      <w:r w:rsidRPr="00C40348">
        <w:rPr>
          <w:rFonts w:ascii="Times New Roman" w:eastAsia="Times New Roman" w:hAnsi="Times New Roman" w:cs="Times New Roman"/>
          <w:b/>
          <w:bCs/>
          <w:sz w:val="24"/>
        </w:rPr>
        <w:tab/>
      </w:r>
      <w:r w:rsidR="007C6308" w:rsidRPr="00C40348">
        <w:rPr>
          <w:b/>
          <w:bCs/>
        </w:rPr>
        <w:t>Description</w:t>
      </w:r>
      <w:r w:rsidRPr="00C40348">
        <w:rPr>
          <w:b/>
          <w:bCs/>
        </w:rPr>
        <w:tab/>
      </w:r>
      <w:r w:rsidR="007C6308">
        <w:rPr>
          <w:b/>
          <w:bCs/>
        </w:rPr>
        <w:t xml:space="preserve">                                                         </w:t>
      </w:r>
      <w:r w:rsidRPr="00C40348">
        <w:rPr>
          <w:b/>
          <w:bCs/>
        </w:rPr>
        <w:t xml:space="preserve">Part Name </w:t>
      </w:r>
      <w:r w:rsidRPr="00C40348">
        <w:rPr>
          <w:b/>
          <w:bCs/>
        </w:rPr>
        <w:tab/>
      </w:r>
      <w:r w:rsidR="007C6308">
        <w:rPr>
          <w:b/>
          <w:bCs/>
        </w:rPr>
        <w:t xml:space="preserve">                                      Part Number</w:t>
      </w:r>
      <w:r w:rsidRPr="00C40348">
        <w:rPr>
          <w:b/>
          <w:bCs/>
        </w:rPr>
        <w:t xml:space="preserve"> </w:t>
      </w:r>
    </w:p>
    <w:p w14:paraId="6508A3DA" w14:textId="77777777" w:rsidR="009F06E2" w:rsidRPr="00DF1259" w:rsidRDefault="00000000" w:rsidP="00DF1259">
      <w:pPr>
        <w:pStyle w:val="Heading1"/>
        <w:rPr>
          <w:b/>
          <w:bCs/>
          <w:sz w:val="28"/>
          <w:szCs w:val="28"/>
        </w:rPr>
      </w:pPr>
      <w:r w:rsidRPr="00DF1259">
        <w:rPr>
          <w:b/>
          <w:bCs/>
          <w:sz w:val="28"/>
          <w:szCs w:val="28"/>
        </w:rPr>
        <w:t xml:space="preserve">Devices </w:t>
      </w:r>
      <w:r w:rsidRPr="00DF1259">
        <w:rPr>
          <w:b/>
          <w:bCs/>
          <w:sz w:val="28"/>
          <w:szCs w:val="28"/>
        </w:rPr>
        <w:tab/>
        <w:t xml:space="preserve"> </w:t>
      </w:r>
      <w:r w:rsidRPr="00DF1259">
        <w:rPr>
          <w:b/>
          <w:bCs/>
          <w:sz w:val="28"/>
          <w:szCs w:val="28"/>
        </w:rPr>
        <w:tab/>
      </w:r>
      <w:r w:rsidRPr="00DF1259">
        <w:rPr>
          <w:rFonts w:ascii="Times New Roman" w:eastAsia="Times New Roman" w:hAnsi="Times New Roman" w:cs="Times New Roman"/>
          <w:b/>
          <w:bCs/>
          <w:sz w:val="28"/>
          <w:szCs w:val="28"/>
        </w:rPr>
        <w:t xml:space="preserve"> </w:t>
      </w:r>
      <w:r w:rsidRPr="00DF1259">
        <w:rPr>
          <w:rFonts w:ascii="Times New Roman" w:eastAsia="Times New Roman" w:hAnsi="Times New Roman" w:cs="Times New Roman"/>
          <w:b/>
          <w:bCs/>
          <w:sz w:val="28"/>
          <w:szCs w:val="28"/>
        </w:rPr>
        <w:tab/>
        <w:t xml:space="preserve"> </w:t>
      </w:r>
    </w:p>
    <w:tbl>
      <w:tblPr>
        <w:tblStyle w:val="TableGrid"/>
        <w:tblW w:w="12954" w:type="dxa"/>
        <w:tblInd w:w="795" w:type="dxa"/>
        <w:tblCellMar>
          <w:top w:w="95" w:type="dxa"/>
          <w:left w:w="105" w:type="dxa"/>
          <w:right w:w="115" w:type="dxa"/>
        </w:tblCellMar>
        <w:tblLook w:val="04A0" w:firstRow="1" w:lastRow="0" w:firstColumn="1" w:lastColumn="0" w:noHBand="0" w:noVBand="1"/>
      </w:tblPr>
      <w:tblGrid>
        <w:gridCol w:w="3885"/>
        <w:gridCol w:w="2970"/>
        <w:gridCol w:w="6099"/>
      </w:tblGrid>
      <w:tr w:rsidR="005772AE" w14:paraId="2BCD150D" w14:textId="77777777" w:rsidTr="007C6308">
        <w:trPr>
          <w:trHeight w:val="525"/>
        </w:trPr>
        <w:tc>
          <w:tcPr>
            <w:tcW w:w="3885" w:type="dxa"/>
            <w:tcBorders>
              <w:top w:val="nil"/>
              <w:left w:val="nil"/>
              <w:bottom w:val="single" w:sz="4" w:space="0" w:color="000000"/>
              <w:right w:val="single" w:sz="4" w:space="0" w:color="000000"/>
            </w:tcBorders>
          </w:tcPr>
          <w:p w14:paraId="1782BDFC" w14:textId="3ADCA0AD" w:rsidR="005772AE" w:rsidRDefault="005772AE" w:rsidP="005772AE">
            <w:pPr>
              <w:spacing w:after="0"/>
            </w:pPr>
            <w:r w:rsidRPr="005772AE">
              <w:t>Geotab's asset track</w:t>
            </w:r>
            <w:r>
              <w:t>er</w:t>
            </w:r>
            <w:r w:rsidRPr="005772AE">
              <w:t xml:space="preserve"> for USA or Canada</w:t>
            </w:r>
          </w:p>
        </w:tc>
        <w:tc>
          <w:tcPr>
            <w:tcW w:w="2970" w:type="dxa"/>
            <w:tcBorders>
              <w:top w:val="nil"/>
              <w:left w:val="single" w:sz="4" w:space="0" w:color="000000"/>
              <w:bottom w:val="single" w:sz="4" w:space="0" w:color="000000"/>
              <w:right w:val="single" w:sz="4" w:space="0" w:color="000000"/>
            </w:tcBorders>
          </w:tcPr>
          <w:p w14:paraId="0DBF3395" w14:textId="1C32DD52" w:rsidR="005772AE" w:rsidRDefault="00403E73" w:rsidP="005772AE">
            <w:pPr>
              <w:spacing w:after="0"/>
              <w:ind w:left="5"/>
            </w:pPr>
            <w:r w:rsidRPr="00403E73">
              <w:t>TB1-LTMATT</w:t>
            </w:r>
          </w:p>
        </w:tc>
        <w:tc>
          <w:tcPr>
            <w:tcW w:w="6099" w:type="dxa"/>
            <w:tcBorders>
              <w:top w:val="nil"/>
              <w:left w:val="single" w:sz="4" w:space="0" w:color="000000"/>
              <w:bottom w:val="single" w:sz="4" w:space="0" w:color="000000"/>
              <w:right w:val="nil"/>
            </w:tcBorders>
          </w:tcPr>
          <w:p w14:paraId="7B2A9618" w14:textId="137FE1E9" w:rsidR="005772AE" w:rsidRPr="00403E73" w:rsidRDefault="005772AE" w:rsidP="005772AE">
            <w:pPr>
              <w:spacing w:after="0"/>
              <w:ind w:left="5"/>
              <w:rPr>
                <w:b/>
                <w:bCs/>
              </w:rPr>
            </w:pPr>
            <w:r w:rsidRPr="00403E73">
              <w:rPr>
                <w:b/>
                <w:bCs/>
              </w:rPr>
              <w:t>GO Anywhere (AT&amp;T) (Asset Tracker for USA or Canada)</w:t>
            </w:r>
          </w:p>
        </w:tc>
      </w:tr>
      <w:tr w:rsidR="005772AE" w14:paraId="3B66514B" w14:textId="77777777" w:rsidTr="007C6308">
        <w:trPr>
          <w:trHeight w:val="325"/>
        </w:trPr>
        <w:tc>
          <w:tcPr>
            <w:tcW w:w="3885" w:type="dxa"/>
            <w:tcBorders>
              <w:top w:val="single" w:sz="4" w:space="0" w:color="000000"/>
              <w:left w:val="nil"/>
              <w:bottom w:val="single" w:sz="4" w:space="0" w:color="000000"/>
              <w:right w:val="single" w:sz="4" w:space="0" w:color="000000"/>
            </w:tcBorders>
          </w:tcPr>
          <w:p w14:paraId="75AD50C9" w14:textId="1D5FF8AD" w:rsidR="005772AE" w:rsidRDefault="005772AE" w:rsidP="005772AE">
            <w:pPr>
              <w:spacing w:after="0"/>
            </w:pPr>
            <w:r>
              <w:rPr>
                <w:rFonts w:ascii="Arial" w:hAnsi="Arial" w:cs="Arial"/>
                <w:sz w:val="20"/>
                <w:szCs w:val="20"/>
              </w:rPr>
              <w:t>GO RUGGED for Canada</w:t>
            </w:r>
          </w:p>
        </w:tc>
        <w:tc>
          <w:tcPr>
            <w:tcW w:w="2970" w:type="dxa"/>
            <w:tcBorders>
              <w:top w:val="single" w:sz="4" w:space="0" w:color="000000"/>
              <w:left w:val="single" w:sz="4" w:space="0" w:color="000000"/>
              <w:bottom w:val="single" w:sz="4" w:space="0" w:color="000000"/>
              <w:right w:val="single" w:sz="4" w:space="0" w:color="000000"/>
            </w:tcBorders>
          </w:tcPr>
          <w:p w14:paraId="150130A6" w14:textId="6316EB1A" w:rsidR="005772AE" w:rsidRDefault="005772AE" w:rsidP="005772AE">
            <w:pPr>
              <w:spacing w:after="0"/>
              <w:ind w:left="5"/>
            </w:pPr>
            <w:r w:rsidRPr="005772AE">
              <w:t>GR9-LTETEL</w:t>
            </w:r>
          </w:p>
        </w:tc>
        <w:tc>
          <w:tcPr>
            <w:tcW w:w="6099" w:type="dxa"/>
            <w:tcBorders>
              <w:top w:val="single" w:sz="4" w:space="0" w:color="000000"/>
              <w:left w:val="single" w:sz="4" w:space="0" w:color="000000"/>
              <w:bottom w:val="single" w:sz="4" w:space="0" w:color="000000"/>
              <w:right w:val="nil"/>
            </w:tcBorders>
          </w:tcPr>
          <w:p w14:paraId="69B40D12" w14:textId="14D265F1" w:rsidR="005772AE" w:rsidRPr="00403E73" w:rsidRDefault="005772AE" w:rsidP="005772AE">
            <w:pPr>
              <w:spacing w:after="0"/>
              <w:ind w:left="5"/>
              <w:rPr>
                <w:b/>
                <w:bCs/>
              </w:rPr>
            </w:pPr>
            <w:r w:rsidRPr="00403E73">
              <w:rPr>
                <w:rFonts w:ascii="Arial" w:hAnsi="Arial" w:cs="Arial"/>
                <w:b/>
                <w:bCs/>
                <w:sz w:val="20"/>
                <w:szCs w:val="20"/>
              </w:rPr>
              <w:t xml:space="preserve">GO RUGGED </w:t>
            </w:r>
            <w:proofErr w:type="spellStart"/>
            <w:r w:rsidRPr="00403E73">
              <w:rPr>
                <w:rFonts w:ascii="Arial" w:hAnsi="Arial" w:cs="Arial"/>
                <w:b/>
                <w:bCs/>
                <w:sz w:val="20"/>
                <w:szCs w:val="20"/>
              </w:rPr>
              <w:t>Telus</w:t>
            </w:r>
            <w:proofErr w:type="spellEnd"/>
            <w:r w:rsidRPr="00403E73">
              <w:rPr>
                <w:rFonts w:ascii="Arial" w:hAnsi="Arial" w:cs="Arial"/>
                <w:b/>
                <w:bCs/>
                <w:sz w:val="20"/>
                <w:szCs w:val="20"/>
              </w:rPr>
              <w:t xml:space="preserve"> LTE (GO RUGGED for Canada)</w:t>
            </w:r>
          </w:p>
        </w:tc>
      </w:tr>
      <w:tr w:rsidR="005772AE" w14:paraId="6C445454" w14:textId="77777777" w:rsidTr="007C6308">
        <w:trPr>
          <w:trHeight w:val="325"/>
        </w:trPr>
        <w:tc>
          <w:tcPr>
            <w:tcW w:w="3885" w:type="dxa"/>
            <w:tcBorders>
              <w:top w:val="single" w:sz="4" w:space="0" w:color="000000"/>
              <w:left w:val="nil"/>
              <w:bottom w:val="single" w:sz="4" w:space="0" w:color="000000"/>
              <w:right w:val="single" w:sz="4" w:space="0" w:color="000000"/>
            </w:tcBorders>
          </w:tcPr>
          <w:p w14:paraId="5B3D02EA" w14:textId="6312D1D6" w:rsidR="005772AE" w:rsidRDefault="005772AE" w:rsidP="005772AE">
            <w:pPr>
              <w:spacing w:after="0"/>
            </w:pPr>
            <w:r>
              <w:t xml:space="preserve">GO9 Verizon LTE (4G) General Purpose Telematics Device </w:t>
            </w:r>
          </w:p>
        </w:tc>
        <w:tc>
          <w:tcPr>
            <w:tcW w:w="2970" w:type="dxa"/>
            <w:tcBorders>
              <w:top w:val="single" w:sz="4" w:space="0" w:color="000000"/>
              <w:left w:val="single" w:sz="4" w:space="0" w:color="000000"/>
              <w:bottom w:val="single" w:sz="4" w:space="0" w:color="000000"/>
              <w:right w:val="single" w:sz="4" w:space="0" w:color="000000"/>
            </w:tcBorders>
          </w:tcPr>
          <w:p w14:paraId="4EA5A36C" w14:textId="0707CB4A" w:rsidR="005772AE" w:rsidRDefault="00403E73" w:rsidP="005772AE">
            <w:pPr>
              <w:spacing w:after="0"/>
              <w:ind w:left="5"/>
            </w:pPr>
            <w:r w:rsidRPr="00403E73">
              <w:t>GR-LTEVZW</w:t>
            </w:r>
          </w:p>
        </w:tc>
        <w:tc>
          <w:tcPr>
            <w:tcW w:w="6099" w:type="dxa"/>
            <w:tcBorders>
              <w:top w:val="single" w:sz="4" w:space="0" w:color="000000"/>
              <w:left w:val="single" w:sz="4" w:space="0" w:color="000000"/>
              <w:bottom w:val="single" w:sz="4" w:space="0" w:color="000000"/>
              <w:right w:val="nil"/>
            </w:tcBorders>
          </w:tcPr>
          <w:p w14:paraId="437B4CF6" w14:textId="4DF12682" w:rsidR="005772AE" w:rsidRPr="00BD2E8F" w:rsidRDefault="00403E73" w:rsidP="005772AE">
            <w:pPr>
              <w:spacing w:after="0"/>
              <w:ind w:left="5"/>
              <w:rPr>
                <w:b/>
                <w:bCs/>
              </w:rPr>
            </w:pPr>
            <w:r w:rsidRPr="00403E73">
              <w:rPr>
                <w:b/>
                <w:bCs/>
              </w:rPr>
              <w:t>GO RUGGED Verizon LTE (GO RUGGED for USA)</w:t>
            </w:r>
          </w:p>
        </w:tc>
      </w:tr>
      <w:tr w:rsidR="005772AE" w14:paraId="57883E35" w14:textId="77777777" w:rsidTr="007C6308">
        <w:trPr>
          <w:trHeight w:val="325"/>
        </w:trPr>
        <w:tc>
          <w:tcPr>
            <w:tcW w:w="3885" w:type="dxa"/>
            <w:tcBorders>
              <w:top w:val="single" w:sz="4" w:space="0" w:color="000000"/>
              <w:left w:val="nil"/>
              <w:bottom w:val="single" w:sz="4" w:space="0" w:color="000000"/>
              <w:right w:val="single" w:sz="4" w:space="0" w:color="000000"/>
            </w:tcBorders>
          </w:tcPr>
          <w:p w14:paraId="51437F0D" w14:textId="40FB0A90" w:rsidR="005772AE" w:rsidRPr="00F72353" w:rsidRDefault="00403E73" w:rsidP="005772AE">
            <w:pPr>
              <w:spacing w:after="0"/>
            </w:pPr>
            <w:r w:rsidRPr="00403E73">
              <w:t>GO9 General Purpose Telematics Device (AT&amp;T)</w:t>
            </w:r>
          </w:p>
        </w:tc>
        <w:tc>
          <w:tcPr>
            <w:tcW w:w="2970" w:type="dxa"/>
            <w:tcBorders>
              <w:top w:val="single" w:sz="4" w:space="0" w:color="000000"/>
              <w:left w:val="single" w:sz="4" w:space="0" w:color="000000"/>
              <w:bottom w:val="single" w:sz="4" w:space="0" w:color="000000"/>
              <w:right w:val="single" w:sz="4" w:space="0" w:color="000000"/>
            </w:tcBorders>
          </w:tcPr>
          <w:p w14:paraId="256DFB07" w14:textId="2A582E42" w:rsidR="005772AE" w:rsidRDefault="004A7F90" w:rsidP="005772AE">
            <w:pPr>
              <w:spacing w:after="0"/>
              <w:ind w:left="5"/>
            </w:pPr>
            <w:r w:rsidRPr="004A7F90">
              <w:t>GO9-LTMB1ATT</w:t>
            </w:r>
          </w:p>
        </w:tc>
        <w:tc>
          <w:tcPr>
            <w:tcW w:w="6099" w:type="dxa"/>
            <w:tcBorders>
              <w:top w:val="single" w:sz="4" w:space="0" w:color="000000"/>
              <w:left w:val="single" w:sz="4" w:space="0" w:color="000000"/>
              <w:bottom w:val="single" w:sz="4" w:space="0" w:color="000000"/>
              <w:right w:val="nil"/>
            </w:tcBorders>
          </w:tcPr>
          <w:p w14:paraId="07440534" w14:textId="64A0BF78" w:rsidR="005772AE" w:rsidRPr="00BD2E8F" w:rsidRDefault="00403E73" w:rsidP="005772AE">
            <w:pPr>
              <w:spacing w:after="0"/>
              <w:ind w:left="5"/>
              <w:rPr>
                <w:b/>
                <w:bCs/>
              </w:rPr>
            </w:pPr>
            <w:r w:rsidRPr="00403E73">
              <w:rPr>
                <w:b/>
                <w:bCs/>
              </w:rPr>
              <w:t>GO9-LTE ATT (GO9 for USA or Canada)</w:t>
            </w:r>
          </w:p>
        </w:tc>
      </w:tr>
      <w:tr w:rsidR="005772AE" w14:paraId="6C9ABD32" w14:textId="77777777" w:rsidTr="007C6308">
        <w:trPr>
          <w:trHeight w:val="325"/>
        </w:trPr>
        <w:tc>
          <w:tcPr>
            <w:tcW w:w="3885" w:type="dxa"/>
            <w:tcBorders>
              <w:top w:val="single" w:sz="4" w:space="0" w:color="000000"/>
              <w:left w:val="nil"/>
              <w:bottom w:val="single" w:sz="4" w:space="0" w:color="000000"/>
              <w:right w:val="single" w:sz="4" w:space="0" w:color="000000"/>
            </w:tcBorders>
          </w:tcPr>
          <w:p w14:paraId="5C8E421D" w14:textId="13426062" w:rsidR="005772AE" w:rsidRDefault="004A7F90" w:rsidP="005772AE">
            <w:pPr>
              <w:spacing w:after="0"/>
            </w:pPr>
            <w:r>
              <w:rPr>
                <w:rFonts w:ascii="Arial" w:hAnsi="Arial" w:cs="Arial"/>
                <w:sz w:val="20"/>
                <w:szCs w:val="20"/>
              </w:rPr>
              <w:t>GO9 General Purpose Telematics Device (Rogers)</w:t>
            </w:r>
          </w:p>
        </w:tc>
        <w:tc>
          <w:tcPr>
            <w:tcW w:w="2970" w:type="dxa"/>
            <w:tcBorders>
              <w:top w:val="single" w:sz="4" w:space="0" w:color="000000"/>
              <w:left w:val="single" w:sz="4" w:space="0" w:color="000000"/>
              <w:bottom w:val="single" w:sz="4" w:space="0" w:color="000000"/>
              <w:right w:val="single" w:sz="4" w:space="0" w:color="000000"/>
            </w:tcBorders>
          </w:tcPr>
          <w:p w14:paraId="588B41A7" w14:textId="4F102E3A" w:rsidR="005772AE" w:rsidRDefault="004A7F90" w:rsidP="005772AE">
            <w:pPr>
              <w:spacing w:after="0"/>
              <w:ind w:left="5"/>
            </w:pPr>
            <w:r>
              <w:rPr>
                <w:rFonts w:ascii="Arial" w:hAnsi="Arial" w:cs="Arial"/>
                <w:sz w:val="20"/>
                <w:szCs w:val="20"/>
              </w:rPr>
              <w:t>GO9-LTEROG</w:t>
            </w:r>
          </w:p>
        </w:tc>
        <w:tc>
          <w:tcPr>
            <w:tcW w:w="6099" w:type="dxa"/>
            <w:tcBorders>
              <w:top w:val="single" w:sz="4" w:space="0" w:color="000000"/>
              <w:left w:val="single" w:sz="4" w:space="0" w:color="000000"/>
              <w:bottom w:val="single" w:sz="4" w:space="0" w:color="000000"/>
              <w:right w:val="nil"/>
            </w:tcBorders>
          </w:tcPr>
          <w:p w14:paraId="71628BD1" w14:textId="626374B5" w:rsidR="005772AE" w:rsidRPr="00403E73" w:rsidRDefault="004A7F90" w:rsidP="005772AE">
            <w:pPr>
              <w:spacing w:after="0"/>
              <w:ind w:left="5"/>
              <w:rPr>
                <w:b/>
                <w:bCs/>
              </w:rPr>
            </w:pPr>
            <w:r w:rsidRPr="004A7F90">
              <w:rPr>
                <w:b/>
                <w:bCs/>
              </w:rPr>
              <w:t>GO9-LTEROG (GO9 for Canada)</w:t>
            </w:r>
          </w:p>
        </w:tc>
      </w:tr>
      <w:tr w:rsidR="005772AE" w14:paraId="27E39972" w14:textId="77777777" w:rsidTr="007C6308">
        <w:trPr>
          <w:trHeight w:val="325"/>
        </w:trPr>
        <w:tc>
          <w:tcPr>
            <w:tcW w:w="3885" w:type="dxa"/>
            <w:tcBorders>
              <w:top w:val="single" w:sz="4" w:space="0" w:color="000000"/>
              <w:left w:val="nil"/>
              <w:bottom w:val="single" w:sz="4" w:space="0" w:color="000000"/>
              <w:right w:val="single" w:sz="4" w:space="0" w:color="000000"/>
            </w:tcBorders>
          </w:tcPr>
          <w:p w14:paraId="6FF04394" w14:textId="11D3930C" w:rsidR="005772AE" w:rsidRDefault="004A7F90" w:rsidP="005772AE">
            <w:pPr>
              <w:spacing w:after="0"/>
            </w:pPr>
            <w:r>
              <w:rPr>
                <w:rFonts w:ascii="Arial" w:hAnsi="Arial" w:cs="Arial"/>
                <w:sz w:val="20"/>
                <w:szCs w:val="20"/>
              </w:rPr>
              <w:t>GO9 General Purpose Telematics Device (</w:t>
            </w:r>
            <w:proofErr w:type="spellStart"/>
            <w:r>
              <w:rPr>
                <w:rFonts w:ascii="Arial" w:hAnsi="Arial" w:cs="Arial"/>
                <w:sz w:val="20"/>
                <w:szCs w:val="20"/>
              </w:rPr>
              <w:t>Telus</w:t>
            </w:r>
            <w:proofErr w:type="spellEnd"/>
            <w:r>
              <w:rPr>
                <w:rFonts w:ascii="Arial" w:hAnsi="Arial" w:cs="Arial"/>
                <w:sz w:val="20"/>
                <w:szCs w:val="20"/>
              </w:rPr>
              <w:t>)</w:t>
            </w:r>
          </w:p>
        </w:tc>
        <w:tc>
          <w:tcPr>
            <w:tcW w:w="2970" w:type="dxa"/>
            <w:tcBorders>
              <w:top w:val="single" w:sz="4" w:space="0" w:color="000000"/>
              <w:left w:val="single" w:sz="4" w:space="0" w:color="000000"/>
              <w:bottom w:val="single" w:sz="4" w:space="0" w:color="000000"/>
              <w:right w:val="single" w:sz="4" w:space="0" w:color="000000"/>
            </w:tcBorders>
          </w:tcPr>
          <w:p w14:paraId="6F5D6F03" w14:textId="509F517B" w:rsidR="005772AE" w:rsidRDefault="004A7F90" w:rsidP="005772AE">
            <w:pPr>
              <w:spacing w:after="0"/>
              <w:ind w:left="5"/>
            </w:pPr>
            <w:r w:rsidRPr="004A7F90">
              <w:t>GO9-LTMB1TEL</w:t>
            </w:r>
          </w:p>
        </w:tc>
        <w:tc>
          <w:tcPr>
            <w:tcW w:w="6099" w:type="dxa"/>
            <w:tcBorders>
              <w:top w:val="single" w:sz="4" w:space="0" w:color="000000"/>
              <w:left w:val="single" w:sz="4" w:space="0" w:color="000000"/>
              <w:bottom w:val="single" w:sz="4" w:space="0" w:color="000000"/>
              <w:right w:val="nil"/>
            </w:tcBorders>
          </w:tcPr>
          <w:p w14:paraId="6E78B5CE" w14:textId="290F6A6E" w:rsidR="005772AE" w:rsidRPr="00403E73" w:rsidRDefault="004A7F90" w:rsidP="005772AE">
            <w:pPr>
              <w:spacing w:after="0"/>
              <w:ind w:left="5"/>
              <w:rPr>
                <w:b/>
                <w:bCs/>
              </w:rPr>
            </w:pPr>
            <w:r w:rsidRPr="004A7F90">
              <w:rPr>
                <w:b/>
                <w:bCs/>
              </w:rPr>
              <w:t>GO9-LTETEL (GO9 for Canada)</w:t>
            </w:r>
          </w:p>
        </w:tc>
      </w:tr>
      <w:tr w:rsidR="005772AE" w14:paraId="2AB39305" w14:textId="77777777" w:rsidTr="007C6308">
        <w:trPr>
          <w:trHeight w:val="325"/>
        </w:trPr>
        <w:tc>
          <w:tcPr>
            <w:tcW w:w="3885" w:type="dxa"/>
            <w:tcBorders>
              <w:top w:val="single" w:sz="4" w:space="0" w:color="000000"/>
              <w:left w:val="nil"/>
              <w:bottom w:val="single" w:sz="4" w:space="0" w:color="000000"/>
              <w:right w:val="single" w:sz="4" w:space="0" w:color="000000"/>
            </w:tcBorders>
          </w:tcPr>
          <w:p w14:paraId="78D04497" w14:textId="012C7007" w:rsidR="005772AE" w:rsidRDefault="004A7F90" w:rsidP="005772AE">
            <w:pPr>
              <w:spacing w:after="0"/>
            </w:pPr>
            <w:r>
              <w:rPr>
                <w:rFonts w:ascii="Arial" w:hAnsi="Arial" w:cs="Arial"/>
                <w:sz w:val="20"/>
                <w:szCs w:val="20"/>
              </w:rPr>
              <w:t>GO9 General Purpose Telematics Device (Verizon)</w:t>
            </w:r>
          </w:p>
        </w:tc>
        <w:tc>
          <w:tcPr>
            <w:tcW w:w="2970" w:type="dxa"/>
            <w:tcBorders>
              <w:top w:val="single" w:sz="4" w:space="0" w:color="000000"/>
              <w:left w:val="single" w:sz="4" w:space="0" w:color="000000"/>
              <w:bottom w:val="single" w:sz="4" w:space="0" w:color="000000"/>
              <w:right w:val="single" w:sz="4" w:space="0" w:color="000000"/>
            </w:tcBorders>
          </w:tcPr>
          <w:p w14:paraId="68E44DDD" w14:textId="20C1E216" w:rsidR="005772AE" w:rsidRDefault="004A7F90" w:rsidP="005772AE">
            <w:pPr>
              <w:spacing w:after="0"/>
              <w:ind w:left="5"/>
            </w:pPr>
            <w:r w:rsidRPr="004A7F90">
              <w:t>GO9-LTMB1VZW</w:t>
            </w:r>
          </w:p>
        </w:tc>
        <w:tc>
          <w:tcPr>
            <w:tcW w:w="6099" w:type="dxa"/>
            <w:tcBorders>
              <w:top w:val="single" w:sz="4" w:space="0" w:color="000000"/>
              <w:left w:val="single" w:sz="4" w:space="0" w:color="000000"/>
              <w:bottom w:val="single" w:sz="4" w:space="0" w:color="000000"/>
              <w:right w:val="nil"/>
            </w:tcBorders>
          </w:tcPr>
          <w:p w14:paraId="198BFE9D" w14:textId="1CB47BCE" w:rsidR="005772AE" w:rsidRPr="00403E73" w:rsidRDefault="004A7F90" w:rsidP="005772AE">
            <w:pPr>
              <w:spacing w:after="0"/>
              <w:ind w:left="5"/>
              <w:rPr>
                <w:b/>
                <w:bCs/>
              </w:rPr>
            </w:pPr>
            <w:r w:rsidRPr="004A7F90">
              <w:rPr>
                <w:b/>
                <w:bCs/>
              </w:rPr>
              <w:t>GO9-LTEVZW (GO9 for USA)</w:t>
            </w:r>
          </w:p>
        </w:tc>
      </w:tr>
      <w:tr w:rsidR="005772AE" w14:paraId="67F1FD28" w14:textId="77777777" w:rsidTr="007C6308">
        <w:trPr>
          <w:trHeight w:val="325"/>
        </w:trPr>
        <w:tc>
          <w:tcPr>
            <w:tcW w:w="3885" w:type="dxa"/>
            <w:tcBorders>
              <w:top w:val="single" w:sz="4" w:space="0" w:color="000000"/>
              <w:left w:val="nil"/>
              <w:bottom w:val="single" w:sz="4" w:space="0" w:color="000000"/>
              <w:right w:val="single" w:sz="4" w:space="0" w:color="000000"/>
            </w:tcBorders>
          </w:tcPr>
          <w:p w14:paraId="34A4BACA" w14:textId="77957166" w:rsidR="005772AE" w:rsidRDefault="004A7F90" w:rsidP="004A7F90">
            <w:pPr>
              <w:spacing w:after="0"/>
            </w:pPr>
            <w:r>
              <w:rPr>
                <w:rFonts w:ascii="Arial" w:hAnsi="Arial" w:cs="Arial"/>
                <w:sz w:val="20"/>
                <w:szCs w:val="20"/>
              </w:rPr>
              <w:t xml:space="preserve">GO9 Plus </w:t>
            </w:r>
            <w:proofErr w:type="gramStart"/>
            <w:r>
              <w:rPr>
                <w:rFonts w:ascii="Arial" w:hAnsi="Arial" w:cs="Arial"/>
                <w:sz w:val="20"/>
                <w:szCs w:val="20"/>
              </w:rPr>
              <w:t>General Purpose</w:t>
            </w:r>
            <w:proofErr w:type="gramEnd"/>
            <w:r>
              <w:rPr>
                <w:rFonts w:ascii="Arial" w:hAnsi="Arial" w:cs="Arial"/>
                <w:sz w:val="20"/>
                <w:szCs w:val="20"/>
              </w:rPr>
              <w:t xml:space="preserve"> Telematics Device</w:t>
            </w:r>
          </w:p>
        </w:tc>
        <w:tc>
          <w:tcPr>
            <w:tcW w:w="2970" w:type="dxa"/>
            <w:tcBorders>
              <w:top w:val="single" w:sz="4" w:space="0" w:color="000000"/>
              <w:left w:val="single" w:sz="4" w:space="0" w:color="000000"/>
              <w:bottom w:val="single" w:sz="4" w:space="0" w:color="000000"/>
              <w:right w:val="single" w:sz="4" w:space="0" w:color="000000"/>
            </w:tcBorders>
          </w:tcPr>
          <w:p w14:paraId="2E9EB02D" w14:textId="683DA13C" w:rsidR="005772AE" w:rsidRDefault="00FF0C5F" w:rsidP="005772AE">
            <w:pPr>
              <w:spacing w:after="0"/>
              <w:ind w:left="5"/>
            </w:pPr>
            <w:r w:rsidRPr="00FF0C5F">
              <w:t>GP9-LTEATT</w:t>
            </w:r>
          </w:p>
        </w:tc>
        <w:tc>
          <w:tcPr>
            <w:tcW w:w="6099" w:type="dxa"/>
            <w:tcBorders>
              <w:top w:val="single" w:sz="4" w:space="0" w:color="000000"/>
              <w:left w:val="single" w:sz="4" w:space="0" w:color="000000"/>
              <w:bottom w:val="single" w:sz="4" w:space="0" w:color="000000"/>
              <w:right w:val="nil"/>
            </w:tcBorders>
          </w:tcPr>
          <w:p w14:paraId="18D96B31" w14:textId="02334189" w:rsidR="005772AE" w:rsidRPr="00403E73" w:rsidRDefault="004A7F90" w:rsidP="005772AE">
            <w:pPr>
              <w:spacing w:after="0"/>
              <w:ind w:left="5"/>
              <w:rPr>
                <w:b/>
                <w:bCs/>
              </w:rPr>
            </w:pPr>
            <w:r w:rsidRPr="004A7F90">
              <w:rPr>
                <w:b/>
                <w:bCs/>
              </w:rPr>
              <w:t>GP9-LTE ATT (GO PLUS for USA or Canada)</w:t>
            </w:r>
          </w:p>
        </w:tc>
      </w:tr>
    </w:tbl>
    <w:p w14:paraId="5F497759" w14:textId="6CBCC443" w:rsidR="009F06E2" w:rsidRDefault="009F06E2">
      <w:pPr>
        <w:spacing w:after="44"/>
      </w:pPr>
    </w:p>
    <w:p w14:paraId="0DBC266A" w14:textId="77777777" w:rsidR="00BD2E8F" w:rsidRDefault="00BD2E8F" w:rsidP="00DF1259">
      <w:pPr>
        <w:pStyle w:val="Heading1"/>
        <w:rPr>
          <w:b/>
          <w:bCs/>
          <w:sz w:val="28"/>
          <w:szCs w:val="28"/>
        </w:rPr>
      </w:pPr>
      <w:bookmarkStart w:id="4" w:name="_Cables"/>
      <w:bookmarkEnd w:id="4"/>
    </w:p>
    <w:p w14:paraId="207467A7" w14:textId="6FC97226" w:rsidR="009F06E2" w:rsidRPr="00DF1259" w:rsidRDefault="00000000" w:rsidP="00DF1259">
      <w:pPr>
        <w:pStyle w:val="Heading1"/>
        <w:rPr>
          <w:b/>
          <w:bCs/>
          <w:sz w:val="28"/>
          <w:szCs w:val="28"/>
        </w:rPr>
      </w:pPr>
      <w:r w:rsidRPr="00DF1259">
        <w:rPr>
          <w:b/>
          <w:bCs/>
          <w:sz w:val="28"/>
          <w:szCs w:val="28"/>
        </w:rPr>
        <w:t>Cables</w:t>
      </w:r>
      <w:r w:rsidR="00217967">
        <w:rPr>
          <w:b/>
          <w:bCs/>
          <w:sz w:val="28"/>
          <w:szCs w:val="28"/>
        </w:rPr>
        <w:t xml:space="preserve">, Cameras </w:t>
      </w:r>
      <w:r w:rsidR="00870F76">
        <w:rPr>
          <w:b/>
          <w:bCs/>
          <w:sz w:val="28"/>
          <w:szCs w:val="28"/>
        </w:rPr>
        <w:t>&amp; More</w:t>
      </w:r>
      <w:r w:rsidRPr="00DF1259">
        <w:rPr>
          <w:b/>
          <w:bCs/>
          <w:sz w:val="28"/>
          <w:szCs w:val="28"/>
        </w:rPr>
        <w:tab/>
        <w:t xml:space="preserve"> </w:t>
      </w:r>
      <w:r w:rsidRPr="00DF1259">
        <w:rPr>
          <w:b/>
          <w:bCs/>
          <w:sz w:val="28"/>
          <w:szCs w:val="28"/>
        </w:rPr>
        <w:tab/>
      </w:r>
      <w:r w:rsidRPr="00DF1259">
        <w:rPr>
          <w:rFonts w:ascii="Times New Roman" w:eastAsia="Times New Roman" w:hAnsi="Times New Roman" w:cs="Times New Roman"/>
          <w:b/>
          <w:bCs/>
          <w:sz w:val="28"/>
          <w:szCs w:val="28"/>
        </w:rPr>
        <w:t xml:space="preserve"> </w:t>
      </w:r>
      <w:r w:rsidRPr="00DF1259">
        <w:rPr>
          <w:rFonts w:ascii="Times New Roman" w:eastAsia="Times New Roman" w:hAnsi="Times New Roman" w:cs="Times New Roman"/>
          <w:b/>
          <w:bCs/>
          <w:sz w:val="28"/>
          <w:szCs w:val="28"/>
        </w:rPr>
        <w:tab/>
        <w:t xml:space="preserve"> </w:t>
      </w:r>
    </w:p>
    <w:tbl>
      <w:tblPr>
        <w:tblStyle w:val="TableGrid"/>
        <w:tblW w:w="12954" w:type="dxa"/>
        <w:tblInd w:w="795" w:type="dxa"/>
        <w:tblCellMar>
          <w:top w:w="95" w:type="dxa"/>
          <w:left w:w="105" w:type="dxa"/>
          <w:right w:w="115" w:type="dxa"/>
        </w:tblCellMar>
        <w:tblLook w:val="04A0" w:firstRow="1" w:lastRow="0" w:firstColumn="1" w:lastColumn="0" w:noHBand="0" w:noVBand="1"/>
      </w:tblPr>
      <w:tblGrid>
        <w:gridCol w:w="3795"/>
        <w:gridCol w:w="3150"/>
        <w:gridCol w:w="6009"/>
      </w:tblGrid>
      <w:tr w:rsidR="00BD2E8F" w14:paraId="5A76F747" w14:textId="77777777" w:rsidTr="0050667F">
        <w:trPr>
          <w:trHeight w:val="325"/>
        </w:trPr>
        <w:tc>
          <w:tcPr>
            <w:tcW w:w="3795" w:type="dxa"/>
            <w:tcBorders>
              <w:top w:val="nil"/>
              <w:left w:val="nil"/>
              <w:bottom w:val="single" w:sz="4" w:space="0" w:color="000000"/>
              <w:right w:val="single" w:sz="4" w:space="0" w:color="000000"/>
            </w:tcBorders>
          </w:tcPr>
          <w:p w14:paraId="2CB92EBC" w14:textId="18AAA2F3" w:rsidR="00BD2E8F" w:rsidRDefault="00FF0C5F" w:rsidP="00BD2E8F">
            <w:pPr>
              <w:spacing w:after="0"/>
            </w:pPr>
            <w:r>
              <w:rPr>
                <w:rFonts w:ascii="Arial" w:hAnsi="Arial" w:cs="Arial"/>
                <w:sz w:val="20"/>
                <w:szCs w:val="20"/>
              </w:rPr>
              <w:t>OBD T-Harness with 12 adapters</w:t>
            </w:r>
          </w:p>
        </w:tc>
        <w:tc>
          <w:tcPr>
            <w:tcW w:w="3150" w:type="dxa"/>
            <w:tcBorders>
              <w:top w:val="nil"/>
              <w:left w:val="single" w:sz="4" w:space="0" w:color="000000"/>
              <w:bottom w:val="single" w:sz="4" w:space="0" w:color="000000"/>
              <w:right w:val="single" w:sz="4" w:space="0" w:color="000000"/>
            </w:tcBorders>
          </w:tcPr>
          <w:p w14:paraId="5742BD8F" w14:textId="77777777" w:rsidR="00BD2E8F" w:rsidRDefault="00BD2E8F" w:rsidP="00BD2E8F">
            <w:pPr>
              <w:spacing w:after="0"/>
              <w:ind w:left="5"/>
            </w:pPr>
            <w:r>
              <w:t xml:space="preserve">GO9 OBDII T-Splitter </w:t>
            </w:r>
          </w:p>
        </w:tc>
        <w:tc>
          <w:tcPr>
            <w:tcW w:w="6009" w:type="dxa"/>
            <w:tcBorders>
              <w:top w:val="nil"/>
              <w:left w:val="single" w:sz="4" w:space="0" w:color="000000"/>
              <w:bottom w:val="single" w:sz="4" w:space="0" w:color="000000"/>
              <w:right w:val="nil"/>
            </w:tcBorders>
          </w:tcPr>
          <w:p w14:paraId="366EF9EE" w14:textId="3180FBD6" w:rsidR="00BD2E8F" w:rsidRPr="00BD2E8F" w:rsidRDefault="00BD2E8F" w:rsidP="00BD2E8F">
            <w:pPr>
              <w:spacing w:after="0"/>
              <w:ind w:left="5"/>
              <w:rPr>
                <w:b/>
                <w:bCs/>
              </w:rPr>
            </w:pPr>
            <w:r w:rsidRPr="00BD2E8F">
              <w:rPr>
                <w:b/>
                <w:bCs/>
              </w:rPr>
              <w:t>HRN-GS16K22</w:t>
            </w:r>
          </w:p>
        </w:tc>
      </w:tr>
      <w:tr w:rsidR="00BD2E8F" w14:paraId="2EED1A99" w14:textId="77777777" w:rsidTr="0050667F">
        <w:trPr>
          <w:trHeight w:val="330"/>
        </w:trPr>
        <w:tc>
          <w:tcPr>
            <w:tcW w:w="3795" w:type="dxa"/>
            <w:tcBorders>
              <w:top w:val="single" w:sz="4" w:space="0" w:color="000000"/>
              <w:left w:val="nil"/>
              <w:bottom w:val="single" w:sz="4" w:space="0" w:color="000000"/>
              <w:right w:val="single" w:sz="4" w:space="0" w:color="000000"/>
            </w:tcBorders>
          </w:tcPr>
          <w:p w14:paraId="20F93423" w14:textId="1C4C23E3" w:rsidR="00BD2E8F" w:rsidRDefault="00BD2E8F" w:rsidP="00BD2E8F">
            <w:pPr>
              <w:spacing w:after="0"/>
            </w:pPr>
            <w:r>
              <w:t xml:space="preserve">J1939 splitter cable with mounting brackets </w:t>
            </w:r>
          </w:p>
        </w:tc>
        <w:tc>
          <w:tcPr>
            <w:tcW w:w="3150" w:type="dxa"/>
            <w:tcBorders>
              <w:top w:val="single" w:sz="4" w:space="0" w:color="000000"/>
              <w:left w:val="single" w:sz="4" w:space="0" w:color="000000"/>
              <w:bottom w:val="single" w:sz="4" w:space="0" w:color="000000"/>
              <w:right w:val="single" w:sz="4" w:space="0" w:color="000000"/>
            </w:tcBorders>
          </w:tcPr>
          <w:p w14:paraId="1351F849" w14:textId="0A27BB6A" w:rsidR="00BD2E8F" w:rsidRDefault="00FF0C5F" w:rsidP="00BD2E8F">
            <w:pPr>
              <w:spacing w:after="0"/>
              <w:ind w:left="5"/>
            </w:pPr>
            <w:r>
              <w:rPr>
                <w:rFonts w:ascii="Arial" w:hAnsi="Arial" w:cs="Arial"/>
                <w:sz w:val="20"/>
                <w:szCs w:val="20"/>
              </w:rPr>
              <w:t xml:space="preserve">9-Pin Universal </w:t>
            </w:r>
            <w:proofErr w:type="gramStart"/>
            <w:r>
              <w:rPr>
                <w:rFonts w:ascii="Arial" w:hAnsi="Arial" w:cs="Arial"/>
                <w:sz w:val="20"/>
                <w:szCs w:val="20"/>
              </w:rPr>
              <w:t>Heavy Duty</w:t>
            </w:r>
            <w:proofErr w:type="gramEnd"/>
            <w:r>
              <w:rPr>
                <w:rFonts w:ascii="Arial" w:hAnsi="Arial" w:cs="Arial"/>
                <w:sz w:val="20"/>
                <w:szCs w:val="20"/>
              </w:rPr>
              <w:t xml:space="preserve"> T-Harness Kit</w:t>
            </w:r>
          </w:p>
        </w:tc>
        <w:tc>
          <w:tcPr>
            <w:tcW w:w="6009" w:type="dxa"/>
            <w:tcBorders>
              <w:top w:val="single" w:sz="4" w:space="0" w:color="000000"/>
              <w:left w:val="single" w:sz="4" w:space="0" w:color="000000"/>
              <w:bottom w:val="single" w:sz="4" w:space="0" w:color="000000"/>
              <w:right w:val="nil"/>
            </w:tcBorders>
          </w:tcPr>
          <w:p w14:paraId="4AAECCA1" w14:textId="27BE1630" w:rsidR="00BD2E8F" w:rsidRPr="00BD2E8F" w:rsidRDefault="00BD2E8F" w:rsidP="00BD2E8F">
            <w:pPr>
              <w:spacing w:after="0"/>
              <w:ind w:left="5"/>
              <w:rPr>
                <w:b/>
                <w:bCs/>
              </w:rPr>
            </w:pPr>
            <w:r w:rsidRPr="00BD2E8F">
              <w:rPr>
                <w:b/>
                <w:bCs/>
              </w:rPr>
              <w:t>HRN-GS09K2</w:t>
            </w:r>
          </w:p>
        </w:tc>
      </w:tr>
      <w:tr w:rsidR="00DB5932" w14:paraId="029B2793" w14:textId="77777777" w:rsidTr="0050667F">
        <w:trPr>
          <w:trHeight w:val="330"/>
        </w:trPr>
        <w:tc>
          <w:tcPr>
            <w:tcW w:w="3795" w:type="dxa"/>
            <w:tcBorders>
              <w:top w:val="single" w:sz="4" w:space="0" w:color="000000"/>
              <w:left w:val="nil"/>
              <w:bottom w:val="single" w:sz="4" w:space="0" w:color="000000"/>
              <w:right w:val="single" w:sz="4" w:space="0" w:color="000000"/>
            </w:tcBorders>
          </w:tcPr>
          <w:p w14:paraId="02049E1B" w14:textId="3FAB9685" w:rsidR="00DB5932" w:rsidRDefault="00DB5932" w:rsidP="00BD2E8F">
            <w:pPr>
              <w:spacing w:after="0"/>
            </w:pPr>
            <w:r>
              <w:rPr>
                <w:rFonts w:ascii="Arial" w:hAnsi="Arial" w:cs="Arial"/>
                <w:sz w:val="20"/>
                <w:szCs w:val="20"/>
              </w:rPr>
              <w:t>9-pin Universal GO RUGGED Harness Kit</w:t>
            </w:r>
          </w:p>
        </w:tc>
        <w:tc>
          <w:tcPr>
            <w:tcW w:w="3150" w:type="dxa"/>
            <w:tcBorders>
              <w:top w:val="single" w:sz="4" w:space="0" w:color="000000"/>
              <w:left w:val="single" w:sz="4" w:space="0" w:color="000000"/>
              <w:bottom w:val="single" w:sz="4" w:space="0" w:color="000000"/>
              <w:right w:val="single" w:sz="4" w:space="0" w:color="000000"/>
            </w:tcBorders>
          </w:tcPr>
          <w:p w14:paraId="06323579" w14:textId="3DE9A9C1" w:rsidR="00DB5932" w:rsidRDefault="00DB5932" w:rsidP="00BD2E8F">
            <w:pPr>
              <w:spacing w:after="0"/>
              <w:ind w:left="5"/>
              <w:rPr>
                <w:rFonts w:ascii="Arial" w:hAnsi="Arial" w:cs="Arial"/>
                <w:sz w:val="20"/>
                <w:szCs w:val="20"/>
              </w:rPr>
            </w:pPr>
            <w:r>
              <w:rPr>
                <w:rFonts w:ascii="Arial" w:hAnsi="Arial" w:cs="Arial"/>
                <w:sz w:val="20"/>
                <w:szCs w:val="20"/>
              </w:rPr>
              <w:t>9-pin Universal GO RUGGED Harness Kit</w:t>
            </w:r>
          </w:p>
        </w:tc>
        <w:tc>
          <w:tcPr>
            <w:tcW w:w="6009" w:type="dxa"/>
            <w:tcBorders>
              <w:top w:val="single" w:sz="4" w:space="0" w:color="000000"/>
              <w:left w:val="single" w:sz="4" w:space="0" w:color="000000"/>
              <w:bottom w:val="single" w:sz="4" w:space="0" w:color="000000"/>
              <w:right w:val="nil"/>
            </w:tcBorders>
          </w:tcPr>
          <w:p w14:paraId="4F3A1742" w14:textId="50FF2ED9" w:rsidR="00DB5932" w:rsidRPr="00DB5932" w:rsidRDefault="00DB5932" w:rsidP="00BD2E8F">
            <w:pPr>
              <w:spacing w:after="0"/>
              <w:ind w:left="5"/>
              <w:rPr>
                <w:b/>
                <w:bCs/>
              </w:rPr>
            </w:pPr>
            <w:r w:rsidRPr="00DB5932">
              <w:rPr>
                <w:rFonts w:ascii="Arial" w:hAnsi="Arial" w:cs="Arial"/>
                <w:b/>
                <w:bCs/>
                <w:sz w:val="20"/>
                <w:szCs w:val="20"/>
              </w:rPr>
              <w:t>HRN-GR09K1</w:t>
            </w:r>
          </w:p>
        </w:tc>
      </w:tr>
      <w:tr w:rsidR="00BD2E8F" w14:paraId="222F4950" w14:textId="77777777" w:rsidTr="0050667F">
        <w:trPr>
          <w:trHeight w:val="330"/>
        </w:trPr>
        <w:tc>
          <w:tcPr>
            <w:tcW w:w="3795" w:type="dxa"/>
            <w:tcBorders>
              <w:top w:val="single" w:sz="4" w:space="0" w:color="000000"/>
              <w:left w:val="nil"/>
              <w:bottom w:val="single" w:sz="4" w:space="0" w:color="000000"/>
              <w:right w:val="single" w:sz="4" w:space="0" w:color="000000"/>
            </w:tcBorders>
          </w:tcPr>
          <w:p w14:paraId="59223ED1" w14:textId="65AE9B38" w:rsidR="00BD2E8F" w:rsidRDefault="00BD2E8F" w:rsidP="00BD2E8F">
            <w:pPr>
              <w:spacing w:after="0"/>
            </w:pPr>
            <w:r>
              <w:t xml:space="preserve">IOX Add-On for GO devices for auxiliary support </w:t>
            </w:r>
          </w:p>
        </w:tc>
        <w:tc>
          <w:tcPr>
            <w:tcW w:w="3150" w:type="dxa"/>
            <w:tcBorders>
              <w:top w:val="single" w:sz="4" w:space="0" w:color="000000"/>
              <w:left w:val="single" w:sz="4" w:space="0" w:color="000000"/>
              <w:bottom w:val="single" w:sz="4" w:space="0" w:color="000000"/>
              <w:right w:val="single" w:sz="4" w:space="0" w:color="000000"/>
            </w:tcBorders>
          </w:tcPr>
          <w:p w14:paraId="11D0AC99" w14:textId="7AAD8ABA" w:rsidR="00BD2E8F" w:rsidRDefault="00FF0C5F" w:rsidP="00BD2E8F">
            <w:pPr>
              <w:spacing w:after="0"/>
              <w:ind w:left="5"/>
            </w:pPr>
            <w:r>
              <w:rPr>
                <w:rFonts w:ascii="Arial" w:hAnsi="Arial" w:cs="Arial"/>
                <w:sz w:val="20"/>
                <w:szCs w:val="20"/>
              </w:rPr>
              <w:t>The IOX-AUXM monitors up to eight signals</w:t>
            </w:r>
          </w:p>
        </w:tc>
        <w:tc>
          <w:tcPr>
            <w:tcW w:w="6009" w:type="dxa"/>
            <w:tcBorders>
              <w:top w:val="single" w:sz="4" w:space="0" w:color="000000"/>
              <w:left w:val="single" w:sz="4" w:space="0" w:color="000000"/>
              <w:bottom w:val="single" w:sz="4" w:space="0" w:color="000000"/>
              <w:right w:val="nil"/>
            </w:tcBorders>
          </w:tcPr>
          <w:p w14:paraId="0D7A26CD" w14:textId="18C93DD3" w:rsidR="00BD2E8F" w:rsidRPr="00BD2E8F" w:rsidRDefault="00BD2E8F" w:rsidP="00BD2E8F">
            <w:pPr>
              <w:spacing w:after="0"/>
              <w:ind w:left="5"/>
              <w:rPr>
                <w:b/>
                <w:bCs/>
              </w:rPr>
            </w:pPr>
            <w:r w:rsidRPr="00BD2E8F">
              <w:rPr>
                <w:b/>
                <w:bCs/>
              </w:rPr>
              <w:t>IOX-AUXM</w:t>
            </w:r>
          </w:p>
        </w:tc>
      </w:tr>
      <w:tr w:rsidR="00DB5932" w14:paraId="454678E4" w14:textId="77777777" w:rsidTr="0050667F">
        <w:trPr>
          <w:trHeight w:val="330"/>
        </w:trPr>
        <w:tc>
          <w:tcPr>
            <w:tcW w:w="3795" w:type="dxa"/>
            <w:tcBorders>
              <w:top w:val="single" w:sz="4" w:space="0" w:color="000000"/>
              <w:left w:val="nil"/>
              <w:bottom w:val="single" w:sz="4" w:space="0" w:color="000000"/>
              <w:right w:val="single" w:sz="4" w:space="0" w:color="000000"/>
            </w:tcBorders>
          </w:tcPr>
          <w:p w14:paraId="0EAC8ED0" w14:textId="12CBDB09" w:rsidR="00DB5932" w:rsidRDefault="00DB5932" w:rsidP="00BD2E8F">
            <w:pPr>
              <w:spacing w:after="0"/>
            </w:pPr>
            <w:r w:rsidRPr="00DB5932">
              <w:t xml:space="preserve">The IOX-OUTPUTM allows the Geotab GO device to control a relay from the vehicle in real-time. </w:t>
            </w:r>
          </w:p>
        </w:tc>
        <w:tc>
          <w:tcPr>
            <w:tcW w:w="3150" w:type="dxa"/>
            <w:tcBorders>
              <w:top w:val="single" w:sz="4" w:space="0" w:color="000000"/>
              <w:left w:val="single" w:sz="4" w:space="0" w:color="000000"/>
              <w:bottom w:val="single" w:sz="4" w:space="0" w:color="000000"/>
              <w:right w:val="single" w:sz="4" w:space="0" w:color="000000"/>
            </w:tcBorders>
          </w:tcPr>
          <w:p w14:paraId="0CEF8A2C" w14:textId="70D6077D" w:rsidR="00DB5932" w:rsidRDefault="00DB5932" w:rsidP="00BD2E8F">
            <w:pPr>
              <w:spacing w:after="0"/>
              <w:ind w:left="5"/>
              <w:rPr>
                <w:rFonts w:ascii="Arial" w:hAnsi="Arial" w:cs="Arial"/>
                <w:sz w:val="20"/>
                <w:szCs w:val="20"/>
              </w:rPr>
            </w:pPr>
            <w:r>
              <w:rPr>
                <w:rFonts w:ascii="Arial" w:hAnsi="Arial" w:cs="Arial"/>
                <w:sz w:val="20"/>
                <w:szCs w:val="20"/>
              </w:rPr>
              <w:t>IOX Harness for Relay Control</w:t>
            </w:r>
          </w:p>
        </w:tc>
        <w:tc>
          <w:tcPr>
            <w:tcW w:w="6009" w:type="dxa"/>
            <w:tcBorders>
              <w:top w:val="single" w:sz="4" w:space="0" w:color="000000"/>
              <w:left w:val="single" w:sz="4" w:space="0" w:color="000000"/>
              <w:bottom w:val="single" w:sz="4" w:space="0" w:color="000000"/>
              <w:right w:val="nil"/>
            </w:tcBorders>
          </w:tcPr>
          <w:p w14:paraId="5C946DD5" w14:textId="0E96DDFF" w:rsidR="00DB5932" w:rsidRPr="00BD2E8F" w:rsidRDefault="00DB5932" w:rsidP="00BD2E8F">
            <w:pPr>
              <w:spacing w:after="0"/>
              <w:ind w:left="5"/>
              <w:rPr>
                <w:b/>
                <w:bCs/>
              </w:rPr>
            </w:pPr>
            <w:r w:rsidRPr="00DB5932">
              <w:rPr>
                <w:b/>
                <w:bCs/>
              </w:rPr>
              <w:t>IOX-OUTPUTM</w:t>
            </w:r>
          </w:p>
        </w:tc>
      </w:tr>
      <w:tr w:rsidR="00BD2E8F" w14:paraId="57DFD9BA" w14:textId="77777777" w:rsidTr="0050667F">
        <w:trPr>
          <w:trHeight w:val="330"/>
        </w:trPr>
        <w:tc>
          <w:tcPr>
            <w:tcW w:w="3795" w:type="dxa"/>
            <w:tcBorders>
              <w:top w:val="single" w:sz="4" w:space="0" w:color="000000"/>
              <w:left w:val="nil"/>
              <w:bottom w:val="single" w:sz="4" w:space="0" w:color="000000"/>
              <w:right w:val="single" w:sz="4" w:space="0" w:color="000000"/>
            </w:tcBorders>
          </w:tcPr>
          <w:p w14:paraId="0B1C3671" w14:textId="6ABD29CD" w:rsidR="00BD2E8F" w:rsidRDefault="00BD2E8F" w:rsidP="00BD2E8F">
            <w:pPr>
              <w:spacing w:after="0"/>
            </w:pPr>
            <w:r>
              <w:t xml:space="preserve">Mounting bracket and hardware for installation of GO9 devices </w:t>
            </w:r>
          </w:p>
        </w:tc>
        <w:tc>
          <w:tcPr>
            <w:tcW w:w="3150" w:type="dxa"/>
            <w:tcBorders>
              <w:top w:val="single" w:sz="4" w:space="0" w:color="000000"/>
              <w:left w:val="single" w:sz="4" w:space="0" w:color="000000"/>
              <w:bottom w:val="single" w:sz="4" w:space="0" w:color="000000"/>
              <w:right w:val="single" w:sz="4" w:space="0" w:color="000000"/>
            </w:tcBorders>
          </w:tcPr>
          <w:p w14:paraId="54613F40" w14:textId="017E808A" w:rsidR="00BD2E8F" w:rsidRDefault="00217967" w:rsidP="00BD2E8F">
            <w:pPr>
              <w:spacing w:after="0"/>
              <w:ind w:left="5"/>
            </w:pPr>
            <w:r>
              <w:rPr>
                <w:rFonts w:ascii="Arial" w:hAnsi="Arial" w:cs="Arial"/>
                <w:sz w:val="20"/>
                <w:szCs w:val="20"/>
              </w:rPr>
              <w:t>GO9 Mounting Bracket Kit</w:t>
            </w:r>
          </w:p>
        </w:tc>
        <w:tc>
          <w:tcPr>
            <w:tcW w:w="6009" w:type="dxa"/>
            <w:tcBorders>
              <w:top w:val="single" w:sz="4" w:space="0" w:color="000000"/>
              <w:left w:val="single" w:sz="4" w:space="0" w:color="000000"/>
              <w:bottom w:val="single" w:sz="4" w:space="0" w:color="000000"/>
              <w:right w:val="nil"/>
            </w:tcBorders>
          </w:tcPr>
          <w:p w14:paraId="31C46EEA" w14:textId="31EAD2D3" w:rsidR="00BD2E8F" w:rsidRPr="00BD2E8F" w:rsidRDefault="00BD2E8F" w:rsidP="00BD2E8F">
            <w:pPr>
              <w:spacing w:after="0"/>
              <w:ind w:left="5"/>
              <w:rPr>
                <w:b/>
                <w:bCs/>
              </w:rPr>
            </w:pPr>
            <w:r w:rsidRPr="00BD2E8F">
              <w:rPr>
                <w:b/>
                <w:bCs/>
              </w:rPr>
              <w:t>SPR-INSTALLBAG</w:t>
            </w:r>
          </w:p>
        </w:tc>
      </w:tr>
      <w:tr w:rsidR="00BD2E8F" w14:paraId="5B8242CD" w14:textId="77777777" w:rsidTr="0050667F">
        <w:trPr>
          <w:trHeight w:val="330"/>
        </w:trPr>
        <w:tc>
          <w:tcPr>
            <w:tcW w:w="3795" w:type="dxa"/>
            <w:tcBorders>
              <w:top w:val="single" w:sz="4" w:space="0" w:color="000000"/>
              <w:left w:val="nil"/>
              <w:bottom w:val="single" w:sz="4" w:space="0" w:color="000000"/>
              <w:right w:val="single" w:sz="4" w:space="0" w:color="000000"/>
            </w:tcBorders>
          </w:tcPr>
          <w:p w14:paraId="41B0A2CA" w14:textId="214F0FA3" w:rsidR="00BD2E8F" w:rsidRDefault="00BD2E8F" w:rsidP="00BD2E8F">
            <w:pPr>
              <w:spacing w:after="0"/>
            </w:pPr>
            <w:r>
              <w:t xml:space="preserve">3-Wire power/ground/ignition adapter for GO9 devices </w:t>
            </w:r>
          </w:p>
        </w:tc>
        <w:tc>
          <w:tcPr>
            <w:tcW w:w="3150" w:type="dxa"/>
            <w:tcBorders>
              <w:top w:val="single" w:sz="4" w:space="0" w:color="000000"/>
              <w:left w:val="single" w:sz="4" w:space="0" w:color="000000"/>
              <w:bottom w:val="single" w:sz="4" w:space="0" w:color="000000"/>
              <w:right w:val="single" w:sz="4" w:space="0" w:color="000000"/>
            </w:tcBorders>
          </w:tcPr>
          <w:p w14:paraId="306200A4" w14:textId="4EAD5BB5" w:rsidR="00BD2E8F" w:rsidRDefault="00217967" w:rsidP="00BD2E8F">
            <w:pPr>
              <w:spacing w:after="0"/>
              <w:ind w:left="5"/>
            </w:pPr>
            <w:r>
              <w:rPr>
                <w:rFonts w:ascii="Arial" w:hAnsi="Arial" w:cs="Arial"/>
                <w:sz w:val="20"/>
                <w:szCs w:val="20"/>
              </w:rPr>
              <w:t>GO9 3-wire Harness with Fuse Kit</w:t>
            </w:r>
          </w:p>
        </w:tc>
        <w:tc>
          <w:tcPr>
            <w:tcW w:w="6009" w:type="dxa"/>
            <w:tcBorders>
              <w:top w:val="single" w:sz="4" w:space="0" w:color="000000"/>
              <w:left w:val="single" w:sz="4" w:space="0" w:color="000000"/>
              <w:bottom w:val="single" w:sz="4" w:space="0" w:color="000000"/>
              <w:right w:val="nil"/>
            </w:tcBorders>
          </w:tcPr>
          <w:p w14:paraId="3ABF6494" w14:textId="48A63941" w:rsidR="00BD2E8F" w:rsidRPr="00BD2E8F" w:rsidRDefault="00BD2E8F" w:rsidP="00BD2E8F">
            <w:pPr>
              <w:spacing w:after="0"/>
              <w:ind w:left="5"/>
              <w:rPr>
                <w:b/>
                <w:bCs/>
              </w:rPr>
            </w:pPr>
            <w:r w:rsidRPr="00BD2E8F">
              <w:rPr>
                <w:b/>
                <w:bCs/>
              </w:rPr>
              <w:t>HRN-CW03K3</w:t>
            </w:r>
          </w:p>
        </w:tc>
      </w:tr>
      <w:tr w:rsidR="00BD2E8F" w14:paraId="7F85FE1A" w14:textId="77777777" w:rsidTr="0050667F">
        <w:trPr>
          <w:trHeight w:val="330"/>
        </w:trPr>
        <w:tc>
          <w:tcPr>
            <w:tcW w:w="3795" w:type="dxa"/>
            <w:tcBorders>
              <w:top w:val="single" w:sz="4" w:space="0" w:color="000000"/>
              <w:left w:val="nil"/>
              <w:bottom w:val="single" w:sz="4" w:space="0" w:color="000000"/>
              <w:right w:val="single" w:sz="4" w:space="0" w:color="000000"/>
            </w:tcBorders>
          </w:tcPr>
          <w:p w14:paraId="2F49A5CA" w14:textId="02DD8D62" w:rsidR="00BD2E8F" w:rsidRDefault="00BD2E8F" w:rsidP="00BD2E8F">
            <w:pPr>
              <w:spacing w:after="0"/>
            </w:pPr>
            <w:r>
              <w:t xml:space="preserve">J1708 splitter cable with mounting brackets </w:t>
            </w:r>
          </w:p>
        </w:tc>
        <w:tc>
          <w:tcPr>
            <w:tcW w:w="3150" w:type="dxa"/>
            <w:tcBorders>
              <w:top w:val="single" w:sz="4" w:space="0" w:color="000000"/>
              <w:left w:val="single" w:sz="4" w:space="0" w:color="000000"/>
              <w:bottom w:val="single" w:sz="4" w:space="0" w:color="000000"/>
              <w:right w:val="single" w:sz="4" w:space="0" w:color="000000"/>
            </w:tcBorders>
          </w:tcPr>
          <w:p w14:paraId="3769FEC4" w14:textId="7F7D93D6" w:rsidR="00BD2E8F" w:rsidRDefault="00217967" w:rsidP="00BD2E8F">
            <w:pPr>
              <w:spacing w:after="0"/>
              <w:ind w:left="5"/>
            </w:pPr>
            <w:r>
              <w:rPr>
                <w:rFonts w:ascii="Arial" w:hAnsi="Arial" w:cs="Arial"/>
                <w:sz w:val="20"/>
                <w:szCs w:val="20"/>
              </w:rPr>
              <w:t>6-pin Universal GO RUGGED T-Harness</w:t>
            </w:r>
          </w:p>
        </w:tc>
        <w:tc>
          <w:tcPr>
            <w:tcW w:w="6009" w:type="dxa"/>
            <w:tcBorders>
              <w:top w:val="single" w:sz="4" w:space="0" w:color="000000"/>
              <w:left w:val="single" w:sz="4" w:space="0" w:color="000000"/>
              <w:bottom w:val="single" w:sz="4" w:space="0" w:color="000000"/>
              <w:right w:val="nil"/>
            </w:tcBorders>
          </w:tcPr>
          <w:p w14:paraId="785F6A82" w14:textId="67F23BAB" w:rsidR="00BD2E8F" w:rsidRPr="00BD2E8F" w:rsidRDefault="00BD2E8F" w:rsidP="00BD2E8F">
            <w:pPr>
              <w:spacing w:after="0"/>
              <w:ind w:left="5"/>
              <w:rPr>
                <w:b/>
                <w:bCs/>
              </w:rPr>
            </w:pPr>
            <w:r w:rsidRPr="00BD2E8F">
              <w:rPr>
                <w:b/>
                <w:bCs/>
              </w:rPr>
              <w:t>HRN-DS06T2</w:t>
            </w:r>
          </w:p>
        </w:tc>
      </w:tr>
      <w:tr w:rsidR="00BD2E8F" w14:paraId="045D73DE" w14:textId="77777777" w:rsidTr="0050667F">
        <w:trPr>
          <w:trHeight w:val="331"/>
        </w:trPr>
        <w:tc>
          <w:tcPr>
            <w:tcW w:w="3795" w:type="dxa"/>
            <w:tcBorders>
              <w:top w:val="single" w:sz="4" w:space="0" w:color="000000"/>
              <w:left w:val="nil"/>
              <w:bottom w:val="single" w:sz="4" w:space="0" w:color="000000"/>
              <w:right w:val="single" w:sz="4" w:space="0" w:color="000000"/>
            </w:tcBorders>
          </w:tcPr>
          <w:p w14:paraId="52721578" w14:textId="295DC28D" w:rsidR="00BD2E8F" w:rsidRDefault="00BD2E8F" w:rsidP="00BD2E8F">
            <w:pPr>
              <w:spacing w:after="0"/>
            </w:pPr>
            <w:r>
              <w:t xml:space="preserve">Extend 6-pin GO RUGGED port to mini-USB IOX port </w:t>
            </w:r>
          </w:p>
        </w:tc>
        <w:tc>
          <w:tcPr>
            <w:tcW w:w="3150" w:type="dxa"/>
            <w:tcBorders>
              <w:top w:val="single" w:sz="4" w:space="0" w:color="000000"/>
              <w:left w:val="single" w:sz="4" w:space="0" w:color="000000"/>
              <w:bottom w:val="single" w:sz="4" w:space="0" w:color="000000"/>
              <w:right w:val="single" w:sz="4" w:space="0" w:color="000000"/>
            </w:tcBorders>
          </w:tcPr>
          <w:p w14:paraId="7DAE7754" w14:textId="05DACD32" w:rsidR="00BD2E8F" w:rsidRDefault="00217967" w:rsidP="00BD2E8F">
            <w:pPr>
              <w:spacing w:after="0"/>
              <w:ind w:left="5"/>
            </w:pPr>
            <w:r>
              <w:rPr>
                <w:rFonts w:ascii="Arial" w:hAnsi="Arial" w:cs="Arial"/>
                <w:sz w:val="20"/>
                <w:szCs w:val="20"/>
              </w:rPr>
              <w:t>GO RUGGED 6-pin IOX Harness</w:t>
            </w:r>
          </w:p>
        </w:tc>
        <w:tc>
          <w:tcPr>
            <w:tcW w:w="6009" w:type="dxa"/>
            <w:tcBorders>
              <w:top w:val="single" w:sz="4" w:space="0" w:color="000000"/>
              <w:left w:val="single" w:sz="4" w:space="0" w:color="000000"/>
              <w:bottom w:val="single" w:sz="4" w:space="0" w:color="000000"/>
              <w:right w:val="nil"/>
            </w:tcBorders>
          </w:tcPr>
          <w:p w14:paraId="2924D072" w14:textId="047E25E0" w:rsidR="00BD2E8F" w:rsidRPr="00BD2E8F" w:rsidRDefault="00BD2E8F" w:rsidP="00BD2E8F">
            <w:pPr>
              <w:spacing w:after="0"/>
              <w:ind w:left="5"/>
              <w:rPr>
                <w:b/>
                <w:bCs/>
              </w:rPr>
            </w:pPr>
            <w:r w:rsidRPr="00BD2E8F">
              <w:rPr>
                <w:b/>
                <w:bCs/>
              </w:rPr>
              <w:t>HRN-RX06S4</w:t>
            </w:r>
          </w:p>
        </w:tc>
      </w:tr>
      <w:tr w:rsidR="0050667F" w14:paraId="7FFC79AC" w14:textId="77777777" w:rsidTr="0050667F">
        <w:trPr>
          <w:trHeight w:val="330"/>
        </w:trPr>
        <w:tc>
          <w:tcPr>
            <w:tcW w:w="3795" w:type="dxa"/>
            <w:tcBorders>
              <w:top w:val="single" w:sz="4" w:space="0" w:color="000000"/>
              <w:left w:val="nil"/>
              <w:bottom w:val="single" w:sz="4" w:space="0" w:color="000000"/>
              <w:right w:val="single" w:sz="4" w:space="0" w:color="000000"/>
            </w:tcBorders>
          </w:tcPr>
          <w:p w14:paraId="1032C5F2" w14:textId="23EB639E" w:rsidR="0050667F" w:rsidRDefault="0050667F" w:rsidP="0050667F">
            <w:pPr>
              <w:spacing w:after="0"/>
            </w:pPr>
            <w:r>
              <w:t xml:space="preserve">3-Wire power/ground/ignition adapter for GO RUGGED devices </w:t>
            </w:r>
          </w:p>
        </w:tc>
        <w:tc>
          <w:tcPr>
            <w:tcW w:w="3150" w:type="dxa"/>
            <w:tcBorders>
              <w:top w:val="single" w:sz="4" w:space="0" w:color="000000"/>
              <w:left w:val="single" w:sz="4" w:space="0" w:color="000000"/>
              <w:bottom w:val="single" w:sz="4" w:space="0" w:color="000000"/>
              <w:right w:val="single" w:sz="4" w:space="0" w:color="000000"/>
            </w:tcBorders>
          </w:tcPr>
          <w:p w14:paraId="06E09488" w14:textId="413FAE4F" w:rsidR="0050667F" w:rsidRDefault="00217967" w:rsidP="0050667F">
            <w:pPr>
              <w:spacing w:after="0"/>
              <w:ind w:left="5"/>
            </w:pPr>
            <w:r>
              <w:rPr>
                <w:rFonts w:ascii="Arial" w:hAnsi="Arial" w:cs="Arial"/>
                <w:sz w:val="20"/>
                <w:szCs w:val="20"/>
              </w:rPr>
              <w:t>GO RUGGED 3-wire Fuse Kit</w:t>
            </w:r>
          </w:p>
        </w:tc>
        <w:tc>
          <w:tcPr>
            <w:tcW w:w="6009" w:type="dxa"/>
            <w:tcBorders>
              <w:top w:val="single" w:sz="4" w:space="0" w:color="000000"/>
              <w:left w:val="single" w:sz="4" w:space="0" w:color="000000"/>
              <w:bottom w:val="single" w:sz="4" w:space="0" w:color="000000"/>
              <w:right w:val="nil"/>
            </w:tcBorders>
          </w:tcPr>
          <w:p w14:paraId="70AEE10C" w14:textId="33A7F29D" w:rsidR="0050667F" w:rsidRPr="0050667F" w:rsidRDefault="0050667F" w:rsidP="0050667F">
            <w:pPr>
              <w:spacing w:after="0"/>
              <w:ind w:left="5"/>
              <w:rPr>
                <w:b/>
                <w:bCs/>
              </w:rPr>
            </w:pPr>
            <w:r w:rsidRPr="0050667F">
              <w:rPr>
                <w:b/>
                <w:bCs/>
              </w:rPr>
              <w:t>HRN-RW03K4</w:t>
            </w:r>
          </w:p>
        </w:tc>
      </w:tr>
      <w:tr w:rsidR="0050667F" w14:paraId="2739ED21" w14:textId="77777777" w:rsidTr="0050667F">
        <w:trPr>
          <w:trHeight w:val="330"/>
        </w:trPr>
        <w:tc>
          <w:tcPr>
            <w:tcW w:w="3795" w:type="dxa"/>
            <w:tcBorders>
              <w:top w:val="single" w:sz="4" w:space="0" w:color="000000"/>
              <w:left w:val="nil"/>
              <w:bottom w:val="single" w:sz="4" w:space="0" w:color="000000"/>
              <w:right w:val="single" w:sz="4" w:space="0" w:color="000000"/>
            </w:tcBorders>
          </w:tcPr>
          <w:p w14:paraId="13D4C67B" w14:textId="572BA526" w:rsidR="0050667F" w:rsidRDefault="0050667F" w:rsidP="0050667F">
            <w:pPr>
              <w:spacing w:after="0"/>
            </w:pPr>
            <w:r>
              <w:t xml:space="preserve">IOX Add-On for GO devices for NFC Driver ID </w:t>
            </w:r>
          </w:p>
        </w:tc>
        <w:tc>
          <w:tcPr>
            <w:tcW w:w="3150" w:type="dxa"/>
            <w:tcBorders>
              <w:top w:val="single" w:sz="4" w:space="0" w:color="000000"/>
              <w:left w:val="single" w:sz="4" w:space="0" w:color="000000"/>
              <w:bottom w:val="single" w:sz="4" w:space="0" w:color="000000"/>
              <w:right w:val="single" w:sz="4" w:space="0" w:color="000000"/>
            </w:tcBorders>
          </w:tcPr>
          <w:p w14:paraId="64CF0E0F" w14:textId="77777777" w:rsidR="0050667F" w:rsidRDefault="0050667F" w:rsidP="0050667F">
            <w:pPr>
              <w:spacing w:after="0"/>
              <w:ind w:left="5"/>
            </w:pPr>
            <w:r>
              <w:t xml:space="preserve">NFC Driver ID Reader </w:t>
            </w:r>
          </w:p>
        </w:tc>
        <w:tc>
          <w:tcPr>
            <w:tcW w:w="6009" w:type="dxa"/>
            <w:tcBorders>
              <w:top w:val="single" w:sz="4" w:space="0" w:color="000000"/>
              <w:left w:val="single" w:sz="4" w:space="0" w:color="000000"/>
              <w:bottom w:val="single" w:sz="4" w:space="0" w:color="000000"/>
              <w:right w:val="nil"/>
            </w:tcBorders>
          </w:tcPr>
          <w:p w14:paraId="765B4A2F" w14:textId="632B494F" w:rsidR="0050667F" w:rsidRPr="0050667F" w:rsidRDefault="0050667F" w:rsidP="0050667F">
            <w:pPr>
              <w:spacing w:after="0"/>
              <w:ind w:left="5"/>
              <w:rPr>
                <w:b/>
                <w:bCs/>
              </w:rPr>
            </w:pPr>
            <w:r w:rsidRPr="0050667F">
              <w:rPr>
                <w:b/>
                <w:bCs/>
              </w:rPr>
              <w:t>IOX-NFCREADER</w:t>
            </w:r>
          </w:p>
        </w:tc>
      </w:tr>
      <w:tr w:rsidR="0050667F" w14:paraId="5F813833" w14:textId="77777777" w:rsidTr="0050667F">
        <w:trPr>
          <w:trHeight w:val="325"/>
        </w:trPr>
        <w:tc>
          <w:tcPr>
            <w:tcW w:w="3795" w:type="dxa"/>
            <w:tcBorders>
              <w:top w:val="single" w:sz="4" w:space="0" w:color="000000"/>
              <w:left w:val="nil"/>
              <w:bottom w:val="single" w:sz="4" w:space="0" w:color="000000"/>
              <w:right w:val="single" w:sz="4" w:space="0" w:color="000000"/>
            </w:tcBorders>
          </w:tcPr>
          <w:p w14:paraId="744ACECC" w14:textId="1A8BD2BE" w:rsidR="0050667F" w:rsidRDefault="0050667F" w:rsidP="0050667F">
            <w:pPr>
              <w:spacing w:after="0"/>
            </w:pPr>
            <w:r>
              <w:t xml:space="preserve">NFC Driver ID Key Fob </w:t>
            </w:r>
          </w:p>
        </w:tc>
        <w:tc>
          <w:tcPr>
            <w:tcW w:w="3150" w:type="dxa"/>
            <w:tcBorders>
              <w:top w:val="single" w:sz="4" w:space="0" w:color="000000"/>
              <w:left w:val="single" w:sz="4" w:space="0" w:color="000000"/>
              <w:bottom w:val="single" w:sz="4" w:space="0" w:color="000000"/>
              <w:right w:val="single" w:sz="4" w:space="0" w:color="000000"/>
            </w:tcBorders>
          </w:tcPr>
          <w:p w14:paraId="74EC50B5" w14:textId="77777777" w:rsidR="0050667F" w:rsidRDefault="0050667F" w:rsidP="0050667F">
            <w:pPr>
              <w:spacing w:after="0"/>
              <w:ind w:left="5"/>
            </w:pPr>
            <w:r>
              <w:t xml:space="preserve">NFC Driver ID Key Fob </w:t>
            </w:r>
          </w:p>
        </w:tc>
        <w:tc>
          <w:tcPr>
            <w:tcW w:w="6009" w:type="dxa"/>
            <w:tcBorders>
              <w:top w:val="single" w:sz="4" w:space="0" w:color="000000"/>
              <w:left w:val="single" w:sz="4" w:space="0" w:color="000000"/>
              <w:bottom w:val="single" w:sz="4" w:space="0" w:color="000000"/>
              <w:right w:val="nil"/>
            </w:tcBorders>
          </w:tcPr>
          <w:p w14:paraId="28E11F79" w14:textId="2E590130" w:rsidR="0050667F" w:rsidRPr="0050667F" w:rsidRDefault="0050667F" w:rsidP="0050667F">
            <w:pPr>
              <w:spacing w:after="0"/>
              <w:ind w:left="5"/>
              <w:rPr>
                <w:b/>
                <w:bCs/>
              </w:rPr>
            </w:pPr>
            <w:r w:rsidRPr="0050667F">
              <w:rPr>
                <w:b/>
                <w:bCs/>
              </w:rPr>
              <w:t>GEO-NFCFOBBLUA</w:t>
            </w:r>
          </w:p>
        </w:tc>
      </w:tr>
      <w:tr w:rsidR="0050667F" w14:paraId="4CBBB327" w14:textId="77777777" w:rsidTr="0050667F">
        <w:trPr>
          <w:trHeight w:val="325"/>
        </w:trPr>
        <w:tc>
          <w:tcPr>
            <w:tcW w:w="3795" w:type="dxa"/>
            <w:tcBorders>
              <w:top w:val="single" w:sz="4" w:space="0" w:color="000000"/>
              <w:left w:val="nil"/>
              <w:bottom w:val="single" w:sz="4" w:space="0" w:color="000000"/>
              <w:right w:val="single" w:sz="4" w:space="0" w:color="000000"/>
            </w:tcBorders>
          </w:tcPr>
          <w:p w14:paraId="75D780E3" w14:textId="2B1BC777" w:rsidR="0050667F" w:rsidRDefault="0050667F" w:rsidP="0050667F">
            <w:pPr>
              <w:spacing w:after="0"/>
            </w:pPr>
            <w:r w:rsidRPr="0034458A">
              <w:lastRenderedPageBreak/>
              <w:t xml:space="preserve">Battery </w:t>
            </w:r>
            <w:proofErr w:type="gramStart"/>
            <w:r w:rsidRPr="0034458A">
              <w:t>disconnect</w:t>
            </w:r>
            <w:proofErr w:type="gramEnd"/>
            <w:r w:rsidRPr="0034458A">
              <w:t xml:space="preserve"> bypass harness for GO device.</w:t>
            </w:r>
          </w:p>
        </w:tc>
        <w:tc>
          <w:tcPr>
            <w:tcW w:w="3150" w:type="dxa"/>
            <w:tcBorders>
              <w:top w:val="single" w:sz="4" w:space="0" w:color="000000"/>
              <w:left w:val="single" w:sz="4" w:space="0" w:color="000000"/>
              <w:bottom w:val="single" w:sz="4" w:space="0" w:color="000000"/>
              <w:right w:val="single" w:sz="4" w:space="0" w:color="000000"/>
            </w:tcBorders>
          </w:tcPr>
          <w:p w14:paraId="6778736E" w14:textId="7A836B4C" w:rsidR="0050667F" w:rsidRDefault="0050667F" w:rsidP="0050667F">
            <w:pPr>
              <w:tabs>
                <w:tab w:val="left" w:pos="1098"/>
              </w:tabs>
              <w:spacing w:after="0"/>
              <w:ind w:left="5"/>
            </w:pPr>
            <w:r w:rsidRPr="0034458A">
              <w:t xml:space="preserve">Battery </w:t>
            </w:r>
            <w:proofErr w:type="gramStart"/>
            <w:r w:rsidRPr="0034458A">
              <w:t>disconnect</w:t>
            </w:r>
            <w:proofErr w:type="gramEnd"/>
            <w:r w:rsidRPr="0034458A">
              <w:t xml:space="preserve"> bypass harness for GO device.</w:t>
            </w:r>
          </w:p>
        </w:tc>
        <w:tc>
          <w:tcPr>
            <w:tcW w:w="6009" w:type="dxa"/>
            <w:tcBorders>
              <w:top w:val="single" w:sz="4" w:space="0" w:color="000000"/>
              <w:left w:val="single" w:sz="4" w:space="0" w:color="000000"/>
              <w:bottom w:val="single" w:sz="4" w:space="0" w:color="000000"/>
              <w:right w:val="nil"/>
            </w:tcBorders>
          </w:tcPr>
          <w:p w14:paraId="12F1439E" w14:textId="25CCACC0" w:rsidR="0050667F" w:rsidRPr="0050667F" w:rsidRDefault="0050667F" w:rsidP="0050667F">
            <w:pPr>
              <w:spacing w:after="0"/>
              <w:ind w:left="5"/>
              <w:rPr>
                <w:b/>
                <w:bCs/>
              </w:rPr>
            </w:pPr>
            <w:r w:rsidRPr="0050667F">
              <w:rPr>
                <w:b/>
                <w:bCs/>
              </w:rPr>
              <w:t>HRN-BD16K1</w:t>
            </w:r>
          </w:p>
        </w:tc>
      </w:tr>
      <w:tr w:rsidR="0050667F" w14:paraId="6A38D4A0" w14:textId="77777777" w:rsidTr="0050667F">
        <w:trPr>
          <w:trHeight w:val="325"/>
        </w:trPr>
        <w:tc>
          <w:tcPr>
            <w:tcW w:w="3795" w:type="dxa"/>
            <w:tcBorders>
              <w:top w:val="single" w:sz="4" w:space="0" w:color="000000"/>
              <w:left w:val="nil"/>
              <w:bottom w:val="single" w:sz="4" w:space="0" w:color="000000"/>
              <w:right w:val="single" w:sz="4" w:space="0" w:color="000000"/>
            </w:tcBorders>
          </w:tcPr>
          <w:p w14:paraId="16FB8C54" w14:textId="6FCD52F8" w:rsidR="0050667F" w:rsidRDefault="0050667F" w:rsidP="0050667F">
            <w:pPr>
              <w:spacing w:after="0"/>
            </w:pPr>
            <w:r w:rsidRPr="0034458A">
              <w:t>12-way Amphenol weather resistant rugged harness for GO RUGGED — PWR, GND, IGN.</w:t>
            </w:r>
          </w:p>
        </w:tc>
        <w:tc>
          <w:tcPr>
            <w:tcW w:w="3150" w:type="dxa"/>
            <w:tcBorders>
              <w:top w:val="single" w:sz="4" w:space="0" w:color="000000"/>
              <w:left w:val="single" w:sz="4" w:space="0" w:color="000000"/>
              <w:bottom w:val="single" w:sz="4" w:space="0" w:color="000000"/>
              <w:right w:val="single" w:sz="4" w:space="0" w:color="000000"/>
            </w:tcBorders>
          </w:tcPr>
          <w:p w14:paraId="4B433846" w14:textId="2549DA26" w:rsidR="0050667F" w:rsidRDefault="00217967" w:rsidP="0050667F">
            <w:pPr>
              <w:spacing w:after="0"/>
              <w:ind w:left="5"/>
            </w:pPr>
            <w:r>
              <w:rPr>
                <w:rFonts w:ascii="Arial" w:hAnsi="Arial" w:cs="Arial"/>
                <w:sz w:val="20"/>
                <w:szCs w:val="20"/>
              </w:rPr>
              <w:t>GO RUGGED OBD Harness /Extender</w:t>
            </w:r>
          </w:p>
        </w:tc>
        <w:tc>
          <w:tcPr>
            <w:tcW w:w="6009" w:type="dxa"/>
            <w:tcBorders>
              <w:top w:val="single" w:sz="4" w:space="0" w:color="000000"/>
              <w:left w:val="single" w:sz="4" w:space="0" w:color="000000"/>
              <w:bottom w:val="single" w:sz="4" w:space="0" w:color="000000"/>
              <w:right w:val="nil"/>
            </w:tcBorders>
          </w:tcPr>
          <w:p w14:paraId="68FD3A6F" w14:textId="77777777" w:rsidR="0050667F" w:rsidRDefault="0050667F" w:rsidP="0050667F">
            <w:pPr>
              <w:spacing w:after="0"/>
              <w:ind w:left="5"/>
              <w:rPr>
                <w:b/>
                <w:bCs/>
              </w:rPr>
            </w:pPr>
            <w:r w:rsidRPr="0050667F">
              <w:rPr>
                <w:b/>
                <w:bCs/>
              </w:rPr>
              <w:t>HRN-RS12S2</w:t>
            </w:r>
          </w:p>
          <w:p w14:paraId="6CD2B363" w14:textId="055B26E4" w:rsidR="00495F48" w:rsidRPr="0050667F" w:rsidRDefault="00495F48" w:rsidP="0050667F">
            <w:pPr>
              <w:spacing w:after="0"/>
              <w:ind w:left="5"/>
              <w:rPr>
                <w:b/>
                <w:bCs/>
              </w:rPr>
            </w:pPr>
          </w:p>
        </w:tc>
      </w:tr>
      <w:tr w:rsidR="00495F48" w14:paraId="21AAC621" w14:textId="77777777" w:rsidTr="0050667F">
        <w:trPr>
          <w:trHeight w:val="325"/>
        </w:trPr>
        <w:tc>
          <w:tcPr>
            <w:tcW w:w="3795" w:type="dxa"/>
            <w:tcBorders>
              <w:top w:val="single" w:sz="4" w:space="0" w:color="000000"/>
              <w:left w:val="nil"/>
              <w:bottom w:val="single" w:sz="4" w:space="0" w:color="000000"/>
              <w:right w:val="single" w:sz="4" w:space="0" w:color="000000"/>
            </w:tcBorders>
          </w:tcPr>
          <w:p w14:paraId="44EC44BA" w14:textId="6A706CB7" w:rsidR="00495F48" w:rsidRPr="0034458A" w:rsidRDefault="00495F48" w:rsidP="0050667F">
            <w:pPr>
              <w:spacing w:after="0"/>
            </w:pPr>
            <w:r>
              <w:rPr>
                <w:rFonts w:ascii="Arial" w:hAnsi="Arial" w:cs="Arial"/>
                <w:sz w:val="20"/>
                <w:szCs w:val="20"/>
              </w:rPr>
              <w:t xml:space="preserve">12V Power Adapter Harness </w:t>
            </w:r>
            <w:proofErr w:type="gramStart"/>
            <w:r>
              <w:rPr>
                <w:rFonts w:ascii="Arial" w:hAnsi="Arial" w:cs="Arial"/>
                <w:sz w:val="20"/>
                <w:szCs w:val="20"/>
              </w:rPr>
              <w:t>For</w:t>
            </w:r>
            <w:proofErr w:type="gramEnd"/>
            <w:r>
              <w:rPr>
                <w:rFonts w:ascii="Arial" w:hAnsi="Arial" w:cs="Arial"/>
                <w:sz w:val="20"/>
                <w:szCs w:val="20"/>
              </w:rPr>
              <w:t xml:space="preserve"> </w:t>
            </w:r>
            <w:r w:rsidR="00BB3E94">
              <w:rPr>
                <w:rFonts w:ascii="Arial" w:hAnsi="Arial" w:cs="Arial"/>
                <w:sz w:val="20"/>
                <w:szCs w:val="20"/>
              </w:rPr>
              <w:t xml:space="preserve">Phillips </w:t>
            </w:r>
            <w:proofErr w:type="spellStart"/>
            <w:r>
              <w:rPr>
                <w:rFonts w:ascii="Arial" w:hAnsi="Arial" w:cs="Arial"/>
                <w:sz w:val="20"/>
                <w:szCs w:val="20"/>
              </w:rPr>
              <w:t>StealthNet</w:t>
            </w:r>
            <w:proofErr w:type="spellEnd"/>
          </w:p>
        </w:tc>
        <w:tc>
          <w:tcPr>
            <w:tcW w:w="3150" w:type="dxa"/>
            <w:tcBorders>
              <w:top w:val="single" w:sz="4" w:space="0" w:color="000000"/>
              <w:left w:val="single" w:sz="4" w:space="0" w:color="000000"/>
              <w:bottom w:val="single" w:sz="4" w:space="0" w:color="000000"/>
              <w:right w:val="single" w:sz="4" w:space="0" w:color="000000"/>
            </w:tcBorders>
          </w:tcPr>
          <w:p w14:paraId="37156A1D" w14:textId="1A754B73" w:rsidR="00495F48" w:rsidRDefault="00495F48" w:rsidP="0050667F">
            <w:pPr>
              <w:spacing w:after="0"/>
              <w:ind w:left="5"/>
              <w:rPr>
                <w:rFonts w:ascii="Arial" w:hAnsi="Arial" w:cs="Arial"/>
                <w:sz w:val="20"/>
                <w:szCs w:val="20"/>
              </w:rPr>
            </w:pPr>
            <w:r>
              <w:rPr>
                <w:rFonts w:ascii="Arial" w:hAnsi="Arial" w:cs="Arial"/>
                <w:sz w:val="20"/>
                <w:szCs w:val="20"/>
              </w:rPr>
              <w:t xml:space="preserve">12V Power Adapter Harness </w:t>
            </w:r>
            <w:proofErr w:type="gramStart"/>
            <w:r>
              <w:rPr>
                <w:rFonts w:ascii="Arial" w:hAnsi="Arial" w:cs="Arial"/>
                <w:sz w:val="20"/>
                <w:szCs w:val="20"/>
              </w:rPr>
              <w:t>For</w:t>
            </w:r>
            <w:proofErr w:type="gramEnd"/>
            <w:r>
              <w:rPr>
                <w:rFonts w:ascii="Arial" w:hAnsi="Arial" w:cs="Arial"/>
                <w:sz w:val="20"/>
                <w:szCs w:val="20"/>
              </w:rPr>
              <w:t xml:space="preserve"> </w:t>
            </w:r>
            <w:proofErr w:type="spellStart"/>
            <w:r>
              <w:rPr>
                <w:rFonts w:ascii="Arial" w:hAnsi="Arial" w:cs="Arial"/>
                <w:sz w:val="20"/>
                <w:szCs w:val="20"/>
              </w:rPr>
              <w:t>StealthNet</w:t>
            </w:r>
            <w:proofErr w:type="spellEnd"/>
          </w:p>
        </w:tc>
        <w:tc>
          <w:tcPr>
            <w:tcW w:w="6009" w:type="dxa"/>
            <w:tcBorders>
              <w:top w:val="single" w:sz="4" w:space="0" w:color="000000"/>
              <w:left w:val="single" w:sz="4" w:space="0" w:color="000000"/>
              <w:bottom w:val="single" w:sz="4" w:space="0" w:color="000000"/>
              <w:right w:val="nil"/>
            </w:tcBorders>
          </w:tcPr>
          <w:p w14:paraId="4B94AC82" w14:textId="5CEE1D1C" w:rsidR="00495F48" w:rsidRPr="0050667F" w:rsidRDefault="00495F48" w:rsidP="0050667F">
            <w:pPr>
              <w:spacing w:after="0"/>
              <w:ind w:left="5"/>
              <w:rPr>
                <w:b/>
                <w:bCs/>
              </w:rPr>
            </w:pPr>
            <w:r w:rsidRPr="00495F48">
              <w:rPr>
                <w:b/>
                <w:bCs/>
              </w:rPr>
              <w:t>HRN-77E103</w:t>
            </w:r>
          </w:p>
        </w:tc>
      </w:tr>
      <w:tr w:rsidR="00BB3E94" w14:paraId="5458C727" w14:textId="77777777" w:rsidTr="0050667F">
        <w:trPr>
          <w:trHeight w:val="325"/>
        </w:trPr>
        <w:tc>
          <w:tcPr>
            <w:tcW w:w="3795" w:type="dxa"/>
            <w:tcBorders>
              <w:top w:val="single" w:sz="4" w:space="0" w:color="000000"/>
              <w:left w:val="nil"/>
              <w:bottom w:val="single" w:sz="4" w:space="0" w:color="000000"/>
              <w:right w:val="single" w:sz="4" w:space="0" w:color="000000"/>
            </w:tcBorders>
          </w:tcPr>
          <w:p w14:paraId="2FC5F2AF" w14:textId="1F73ED40" w:rsidR="00BB3E94" w:rsidRDefault="00DB5932" w:rsidP="00DB5932">
            <w:pPr>
              <w:spacing w:after="0"/>
              <w:rPr>
                <w:rFonts w:ascii="Arial" w:hAnsi="Arial" w:cs="Arial"/>
                <w:sz w:val="20"/>
                <w:szCs w:val="20"/>
              </w:rPr>
            </w:pPr>
            <w:r>
              <w:rPr>
                <w:rFonts w:ascii="Arial" w:hAnsi="Arial" w:cs="Arial"/>
                <w:sz w:val="20"/>
                <w:szCs w:val="20"/>
              </w:rPr>
              <w:t>OBD 1-Meter Extension Harness</w:t>
            </w:r>
          </w:p>
        </w:tc>
        <w:tc>
          <w:tcPr>
            <w:tcW w:w="3150" w:type="dxa"/>
            <w:tcBorders>
              <w:top w:val="single" w:sz="4" w:space="0" w:color="000000"/>
              <w:left w:val="single" w:sz="4" w:space="0" w:color="000000"/>
              <w:bottom w:val="single" w:sz="4" w:space="0" w:color="000000"/>
              <w:right w:val="single" w:sz="4" w:space="0" w:color="000000"/>
            </w:tcBorders>
          </w:tcPr>
          <w:p w14:paraId="57FBECEE" w14:textId="757722A7" w:rsidR="00BB3E94" w:rsidRDefault="00DB5932" w:rsidP="0050667F">
            <w:pPr>
              <w:spacing w:after="0"/>
              <w:ind w:left="5"/>
              <w:rPr>
                <w:rFonts w:ascii="Arial" w:hAnsi="Arial" w:cs="Arial"/>
                <w:sz w:val="20"/>
                <w:szCs w:val="20"/>
              </w:rPr>
            </w:pPr>
            <w:r>
              <w:rPr>
                <w:rFonts w:ascii="Arial" w:hAnsi="Arial" w:cs="Arial"/>
                <w:sz w:val="20"/>
                <w:szCs w:val="20"/>
              </w:rPr>
              <w:t>OBD 1-Meter Extension Harness</w:t>
            </w:r>
          </w:p>
        </w:tc>
        <w:tc>
          <w:tcPr>
            <w:tcW w:w="6009" w:type="dxa"/>
            <w:tcBorders>
              <w:top w:val="single" w:sz="4" w:space="0" w:color="000000"/>
              <w:left w:val="single" w:sz="4" w:space="0" w:color="000000"/>
              <w:bottom w:val="single" w:sz="4" w:space="0" w:color="000000"/>
              <w:right w:val="nil"/>
            </w:tcBorders>
          </w:tcPr>
          <w:p w14:paraId="76BD39A1" w14:textId="654F2F65" w:rsidR="00BB3E94" w:rsidRPr="00495F48" w:rsidRDefault="00BB3E94" w:rsidP="0050667F">
            <w:pPr>
              <w:spacing w:after="0"/>
              <w:ind w:left="5"/>
              <w:rPr>
                <w:b/>
                <w:bCs/>
              </w:rPr>
            </w:pPr>
            <w:r w:rsidRPr="00BB3E94">
              <w:rPr>
                <w:b/>
                <w:bCs/>
              </w:rPr>
              <w:t>HRN-BS16S4</w:t>
            </w:r>
          </w:p>
        </w:tc>
      </w:tr>
      <w:tr w:rsidR="00BB3E94" w14:paraId="56863034" w14:textId="77777777" w:rsidTr="0050667F">
        <w:trPr>
          <w:trHeight w:val="325"/>
        </w:trPr>
        <w:tc>
          <w:tcPr>
            <w:tcW w:w="3795" w:type="dxa"/>
            <w:tcBorders>
              <w:top w:val="single" w:sz="4" w:space="0" w:color="000000"/>
              <w:left w:val="nil"/>
              <w:bottom w:val="single" w:sz="4" w:space="0" w:color="000000"/>
              <w:right w:val="single" w:sz="4" w:space="0" w:color="000000"/>
            </w:tcBorders>
          </w:tcPr>
          <w:p w14:paraId="0309E042" w14:textId="39A7C40A" w:rsidR="00BB3E94" w:rsidRDefault="00DB5932" w:rsidP="0050667F">
            <w:pPr>
              <w:spacing w:after="0"/>
              <w:rPr>
                <w:rFonts w:ascii="Arial" w:hAnsi="Arial" w:cs="Arial"/>
                <w:sz w:val="20"/>
                <w:szCs w:val="20"/>
              </w:rPr>
            </w:pPr>
            <w:r>
              <w:rPr>
                <w:rFonts w:ascii="Arial" w:hAnsi="Arial" w:cs="Arial"/>
                <w:sz w:val="20"/>
                <w:szCs w:val="20"/>
              </w:rPr>
              <w:t>14-pin GO RUGGED Harness</w:t>
            </w:r>
          </w:p>
        </w:tc>
        <w:tc>
          <w:tcPr>
            <w:tcW w:w="3150" w:type="dxa"/>
            <w:tcBorders>
              <w:top w:val="single" w:sz="4" w:space="0" w:color="000000"/>
              <w:left w:val="single" w:sz="4" w:space="0" w:color="000000"/>
              <w:bottom w:val="single" w:sz="4" w:space="0" w:color="000000"/>
              <w:right w:val="single" w:sz="4" w:space="0" w:color="000000"/>
            </w:tcBorders>
          </w:tcPr>
          <w:p w14:paraId="2CECF8A7" w14:textId="12BEEBF5" w:rsidR="00BB3E94" w:rsidRDefault="00DB5932" w:rsidP="0050667F">
            <w:pPr>
              <w:spacing w:after="0"/>
              <w:ind w:left="5"/>
              <w:rPr>
                <w:rFonts w:ascii="Arial" w:hAnsi="Arial" w:cs="Arial"/>
                <w:sz w:val="20"/>
                <w:szCs w:val="20"/>
              </w:rPr>
            </w:pPr>
            <w:r>
              <w:rPr>
                <w:rFonts w:ascii="Arial" w:hAnsi="Arial" w:cs="Arial"/>
                <w:sz w:val="20"/>
                <w:szCs w:val="20"/>
              </w:rPr>
              <w:t>14-pin GO RUGGED Harness</w:t>
            </w:r>
          </w:p>
        </w:tc>
        <w:tc>
          <w:tcPr>
            <w:tcW w:w="6009" w:type="dxa"/>
            <w:tcBorders>
              <w:top w:val="single" w:sz="4" w:space="0" w:color="000000"/>
              <w:left w:val="single" w:sz="4" w:space="0" w:color="000000"/>
              <w:bottom w:val="single" w:sz="4" w:space="0" w:color="000000"/>
              <w:right w:val="nil"/>
            </w:tcBorders>
          </w:tcPr>
          <w:p w14:paraId="1A0BECC0" w14:textId="4BBAEE6F" w:rsidR="00BB3E94" w:rsidRPr="00495F48" w:rsidRDefault="00DB5932" w:rsidP="0050667F">
            <w:pPr>
              <w:spacing w:after="0"/>
              <w:ind w:left="5"/>
              <w:rPr>
                <w:b/>
                <w:bCs/>
              </w:rPr>
            </w:pPr>
            <w:r w:rsidRPr="00DB5932">
              <w:rPr>
                <w:b/>
                <w:bCs/>
              </w:rPr>
              <w:t>HRN-CS14S21</w:t>
            </w:r>
          </w:p>
        </w:tc>
      </w:tr>
      <w:tr w:rsidR="00BB3E94" w14:paraId="1F452F51" w14:textId="77777777" w:rsidTr="0050667F">
        <w:trPr>
          <w:trHeight w:val="325"/>
        </w:trPr>
        <w:tc>
          <w:tcPr>
            <w:tcW w:w="3795" w:type="dxa"/>
            <w:tcBorders>
              <w:top w:val="single" w:sz="4" w:space="0" w:color="000000"/>
              <w:left w:val="nil"/>
              <w:bottom w:val="single" w:sz="4" w:space="0" w:color="000000"/>
              <w:right w:val="single" w:sz="4" w:space="0" w:color="000000"/>
            </w:tcBorders>
          </w:tcPr>
          <w:p w14:paraId="3B77BB54" w14:textId="6E8D791F" w:rsidR="00BB3E94" w:rsidRDefault="00DB5932" w:rsidP="0050667F">
            <w:pPr>
              <w:spacing w:after="0"/>
              <w:rPr>
                <w:rFonts w:ascii="Arial" w:hAnsi="Arial" w:cs="Arial"/>
                <w:sz w:val="20"/>
                <w:szCs w:val="20"/>
              </w:rPr>
            </w:pPr>
            <w:r>
              <w:rPr>
                <w:rFonts w:ascii="Arial" w:hAnsi="Arial" w:cs="Arial"/>
                <w:sz w:val="20"/>
                <w:szCs w:val="20"/>
              </w:rPr>
              <w:t>14-pin GO RUGGED T-Harness</w:t>
            </w:r>
          </w:p>
        </w:tc>
        <w:tc>
          <w:tcPr>
            <w:tcW w:w="3150" w:type="dxa"/>
            <w:tcBorders>
              <w:top w:val="single" w:sz="4" w:space="0" w:color="000000"/>
              <w:left w:val="single" w:sz="4" w:space="0" w:color="000000"/>
              <w:bottom w:val="single" w:sz="4" w:space="0" w:color="000000"/>
              <w:right w:val="single" w:sz="4" w:space="0" w:color="000000"/>
            </w:tcBorders>
          </w:tcPr>
          <w:p w14:paraId="7B5A50F7" w14:textId="197F2FA1" w:rsidR="00BB3E94" w:rsidRDefault="00DB5932" w:rsidP="0050667F">
            <w:pPr>
              <w:spacing w:after="0"/>
              <w:ind w:left="5"/>
              <w:rPr>
                <w:rFonts w:ascii="Arial" w:hAnsi="Arial" w:cs="Arial"/>
                <w:sz w:val="20"/>
                <w:szCs w:val="20"/>
              </w:rPr>
            </w:pPr>
            <w:r>
              <w:rPr>
                <w:rFonts w:ascii="Arial" w:hAnsi="Arial" w:cs="Arial"/>
                <w:sz w:val="20"/>
                <w:szCs w:val="20"/>
              </w:rPr>
              <w:t>14-pin GO RUGGED T-Harness</w:t>
            </w:r>
          </w:p>
        </w:tc>
        <w:tc>
          <w:tcPr>
            <w:tcW w:w="6009" w:type="dxa"/>
            <w:tcBorders>
              <w:top w:val="single" w:sz="4" w:space="0" w:color="000000"/>
              <w:left w:val="single" w:sz="4" w:space="0" w:color="000000"/>
              <w:bottom w:val="single" w:sz="4" w:space="0" w:color="000000"/>
              <w:right w:val="nil"/>
            </w:tcBorders>
          </w:tcPr>
          <w:p w14:paraId="52E1108F" w14:textId="7AF988A6" w:rsidR="00BB3E94" w:rsidRPr="00495F48" w:rsidRDefault="00DB5932" w:rsidP="0050667F">
            <w:pPr>
              <w:spacing w:after="0"/>
              <w:ind w:left="5"/>
              <w:rPr>
                <w:b/>
                <w:bCs/>
              </w:rPr>
            </w:pPr>
            <w:r w:rsidRPr="00DB5932">
              <w:rPr>
                <w:b/>
                <w:bCs/>
              </w:rPr>
              <w:t>HRN-CS14T2</w:t>
            </w:r>
          </w:p>
        </w:tc>
      </w:tr>
      <w:tr w:rsidR="00BB3E94" w14:paraId="0D2C90D6" w14:textId="77777777" w:rsidTr="0050667F">
        <w:trPr>
          <w:trHeight w:val="325"/>
        </w:trPr>
        <w:tc>
          <w:tcPr>
            <w:tcW w:w="3795" w:type="dxa"/>
            <w:tcBorders>
              <w:top w:val="single" w:sz="4" w:space="0" w:color="000000"/>
              <w:left w:val="nil"/>
              <w:bottom w:val="single" w:sz="4" w:space="0" w:color="000000"/>
              <w:right w:val="single" w:sz="4" w:space="0" w:color="000000"/>
            </w:tcBorders>
          </w:tcPr>
          <w:p w14:paraId="63D72A7A" w14:textId="5D418225" w:rsidR="00BB3E94" w:rsidRDefault="00DB5932" w:rsidP="0050667F">
            <w:pPr>
              <w:spacing w:after="0"/>
              <w:rPr>
                <w:rFonts w:ascii="Arial" w:hAnsi="Arial" w:cs="Arial"/>
                <w:sz w:val="20"/>
                <w:szCs w:val="20"/>
              </w:rPr>
            </w:pPr>
            <w:r>
              <w:rPr>
                <w:rFonts w:ascii="Arial" w:hAnsi="Arial" w:cs="Arial"/>
                <w:sz w:val="20"/>
                <w:szCs w:val="20"/>
              </w:rPr>
              <w:t>Tesla Harness-Models X &amp; S</w:t>
            </w:r>
          </w:p>
        </w:tc>
        <w:tc>
          <w:tcPr>
            <w:tcW w:w="3150" w:type="dxa"/>
            <w:tcBorders>
              <w:top w:val="single" w:sz="4" w:space="0" w:color="000000"/>
              <w:left w:val="single" w:sz="4" w:space="0" w:color="000000"/>
              <w:bottom w:val="single" w:sz="4" w:space="0" w:color="000000"/>
              <w:right w:val="single" w:sz="4" w:space="0" w:color="000000"/>
            </w:tcBorders>
          </w:tcPr>
          <w:p w14:paraId="508563A2" w14:textId="00C8CEAA" w:rsidR="00BB3E94" w:rsidRDefault="00DB5932" w:rsidP="0050667F">
            <w:pPr>
              <w:spacing w:after="0"/>
              <w:ind w:left="5"/>
              <w:rPr>
                <w:rFonts w:ascii="Arial" w:hAnsi="Arial" w:cs="Arial"/>
                <w:sz w:val="20"/>
                <w:szCs w:val="20"/>
              </w:rPr>
            </w:pPr>
            <w:r>
              <w:rPr>
                <w:rFonts w:ascii="Arial" w:hAnsi="Arial" w:cs="Arial"/>
                <w:sz w:val="20"/>
                <w:szCs w:val="20"/>
              </w:rPr>
              <w:t>Tesla Harness-Models X &amp; S</w:t>
            </w:r>
          </w:p>
        </w:tc>
        <w:tc>
          <w:tcPr>
            <w:tcW w:w="6009" w:type="dxa"/>
            <w:tcBorders>
              <w:top w:val="single" w:sz="4" w:space="0" w:color="000000"/>
              <w:left w:val="single" w:sz="4" w:space="0" w:color="000000"/>
              <w:bottom w:val="single" w:sz="4" w:space="0" w:color="000000"/>
              <w:right w:val="nil"/>
            </w:tcBorders>
          </w:tcPr>
          <w:p w14:paraId="284C2B79" w14:textId="1AA7BE38" w:rsidR="00BB3E94" w:rsidRPr="00495F48" w:rsidRDefault="00DB5932" w:rsidP="0050667F">
            <w:pPr>
              <w:spacing w:after="0"/>
              <w:ind w:left="5"/>
              <w:rPr>
                <w:b/>
                <w:bCs/>
              </w:rPr>
            </w:pPr>
            <w:r w:rsidRPr="00DB5932">
              <w:rPr>
                <w:b/>
                <w:bCs/>
              </w:rPr>
              <w:t>HRN-CT06S1</w:t>
            </w:r>
          </w:p>
        </w:tc>
      </w:tr>
      <w:tr w:rsidR="00BB3E94" w14:paraId="39BD2B9E" w14:textId="77777777" w:rsidTr="0050667F">
        <w:trPr>
          <w:trHeight w:val="325"/>
        </w:trPr>
        <w:tc>
          <w:tcPr>
            <w:tcW w:w="3795" w:type="dxa"/>
            <w:tcBorders>
              <w:top w:val="single" w:sz="4" w:space="0" w:color="000000"/>
              <w:left w:val="nil"/>
              <w:bottom w:val="single" w:sz="4" w:space="0" w:color="000000"/>
              <w:right w:val="single" w:sz="4" w:space="0" w:color="000000"/>
            </w:tcBorders>
          </w:tcPr>
          <w:p w14:paraId="41F6F62C" w14:textId="26E4E48C" w:rsidR="00BB3E94" w:rsidRDefault="00DB5932" w:rsidP="0050667F">
            <w:pPr>
              <w:spacing w:after="0"/>
              <w:rPr>
                <w:rFonts w:ascii="Arial" w:hAnsi="Arial" w:cs="Arial"/>
                <w:sz w:val="20"/>
                <w:szCs w:val="20"/>
              </w:rPr>
            </w:pPr>
            <w:r>
              <w:rPr>
                <w:rFonts w:ascii="Arial" w:hAnsi="Arial" w:cs="Arial"/>
                <w:sz w:val="20"/>
                <w:szCs w:val="20"/>
              </w:rPr>
              <w:t>Tesla Harness-Model Y</w:t>
            </w:r>
          </w:p>
        </w:tc>
        <w:tc>
          <w:tcPr>
            <w:tcW w:w="3150" w:type="dxa"/>
            <w:tcBorders>
              <w:top w:val="single" w:sz="4" w:space="0" w:color="000000"/>
              <w:left w:val="single" w:sz="4" w:space="0" w:color="000000"/>
              <w:bottom w:val="single" w:sz="4" w:space="0" w:color="000000"/>
              <w:right w:val="single" w:sz="4" w:space="0" w:color="000000"/>
            </w:tcBorders>
          </w:tcPr>
          <w:p w14:paraId="3A4EC99B" w14:textId="17BB546F" w:rsidR="00BB3E94" w:rsidRDefault="00DB5932" w:rsidP="0050667F">
            <w:pPr>
              <w:spacing w:after="0"/>
              <w:ind w:left="5"/>
              <w:rPr>
                <w:rFonts w:ascii="Arial" w:hAnsi="Arial" w:cs="Arial"/>
                <w:sz w:val="20"/>
                <w:szCs w:val="20"/>
              </w:rPr>
            </w:pPr>
            <w:r>
              <w:rPr>
                <w:rFonts w:ascii="Arial" w:hAnsi="Arial" w:cs="Arial"/>
                <w:sz w:val="20"/>
                <w:szCs w:val="20"/>
              </w:rPr>
              <w:t>Tesla Harness-Model Y</w:t>
            </w:r>
          </w:p>
        </w:tc>
        <w:tc>
          <w:tcPr>
            <w:tcW w:w="6009" w:type="dxa"/>
            <w:tcBorders>
              <w:top w:val="single" w:sz="4" w:space="0" w:color="000000"/>
              <w:left w:val="single" w:sz="4" w:space="0" w:color="000000"/>
              <w:bottom w:val="single" w:sz="4" w:space="0" w:color="000000"/>
              <w:right w:val="nil"/>
            </w:tcBorders>
          </w:tcPr>
          <w:p w14:paraId="7B990E0E" w14:textId="7B46D9E3" w:rsidR="00BB3E94" w:rsidRPr="00495F48" w:rsidRDefault="00DB5932" w:rsidP="0050667F">
            <w:pPr>
              <w:spacing w:after="0"/>
              <w:ind w:left="5"/>
              <w:rPr>
                <w:b/>
                <w:bCs/>
              </w:rPr>
            </w:pPr>
            <w:r w:rsidRPr="00DB5932">
              <w:rPr>
                <w:b/>
                <w:bCs/>
              </w:rPr>
              <w:t>HRN-CT26T1</w:t>
            </w:r>
          </w:p>
        </w:tc>
      </w:tr>
      <w:tr w:rsidR="00BB3E94" w14:paraId="1C591B73" w14:textId="77777777" w:rsidTr="0050667F">
        <w:trPr>
          <w:trHeight w:val="325"/>
        </w:trPr>
        <w:tc>
          <w:tcPr>
            <w:tcW w:w="3795" w:type="dxa"/>
            <w:tcBorders>
              <w:top w:val="single" w:sz="4" w:space="0" w:color="000000"/>
              <w:left w:val="nil"/>
              <w:bottom w:val="single" w:sz="4" w:space="0" w:color="000000"/>
              <w:right w:val="single" w:sz="4" w:space="0" w:color="000000"/>
            </w:tcBorders>
          </w:tcPr>
          <w:p w14:paraId="1B45771C" w14:textId="6A8436F1" w:rsidR="00BB3E94" w:rsidRDefault="00DB5932" w:rsidP="0050667F">
            <w:pPr>
              <w:spacing w:after="0"/>
              <w:rPr>
                <w:rFonts w:ascii="Arial" w:hAnsi="Arial" w:cs="Arial"/>
                <w:sz w:val="20"/>
                <w:szCs w:val="20"/>
              </w:rPr>
            </w:pPr>
            <w:r>
              <w:rPr>
                <w:rFonts w:ascii="Arial" w:hAnsi="Arial" w:cs="Arial"/>
                <w:sz w:val="20"/>
                <w:szCs w:val="20"/>
              </w:rPr>
              <w:t>T-Harness for Tesla Model 3 (2019 to 2023)</w:t>
            </w:r>
          </w:p>
        </w:tc>
        <w:tc>
          <w:tcPr>
            <w:tcW w:w="3150" w:type="dxa"/>
            <w:tcBorders>
              <w:top w:val="single" w:sz="4" w:space="0" w:color="000000"/>
              <w:left w:val="single" w:sz="4" w:space="0" w:color="000000"/>
              <w:bottom w:val="single" w:sz="4" w:space="0" w:color="000000"/>
              <w:right w:val="single" w:sz="4" w:space="0" w:color="000000"/>
            </w:tcBorders>
          </w:tcPr>
          <w:p w14:paraId="52F725F7" w14:textId="1706582B" w:rsidR="00BB3E94" w:rsidRDefault="00DB5932" w:rsidP="0050667F">
            <w:pPr>
              <w:spacing w:after="0"/>
              <w:ind w:left="5"/>
              <w:rPr>
                <w:rFonts w:ascii="Arial" w:hAnsi="Arial" w:cs="Arial"/>
                <w:sz w:val="20"/>
                <w:szCs w:val="20"/>
              </w:rPr>
            </w:pPr>
            <w:r>
              <w:rPr>
                <w:rFonts w:ascii="Arial" w:hAnsi="Arial" w:cs="Arial"/>
                <w:sz w:val="20"/>
                <w:szCs w:val="20"/>
              </w:rPr>
              <w:t>T-Harness for Tesla Model 3 (2019 to 2023)</w:t>
            </w:r>
          </w:p>
        </w:tc>
        <w:tc>
          <w:tcPr>
            <w:tcW w:w="6009" w:type="dxa"/>
            <w:tcBorders>
              <w:top w:val="single" w:sz="4" w:space="0" w:color="000000"/>
              <w:left w:val="single" w:sz="4" w:space="0" w:color="000000"/>
              <w:bottom w:val="single" w:sz="4" w:space="0" w:color="000000"/>
              <w:right w:val="nil"/>
            </w:tcBorders>
          </w:tcPr>
          <w:p w14:paraId="6E7868CB" w14:textId="4F317F5F" w:rsidR="00BB3E94" w:rsidRPr="00495F48" w:rsidRDefault="00DB5932" w:rsidP="0050667F">
            <w:pPr>
              <w:spacing w:after="0"/>
              <w:ind w:left="5"/>
              <w:rPr>
                <w:b/>
                <w:bCs/>
              </w:rPr>
            </w:pPr>
            <w:r w:rsidRPr="00DB5932">
              <w:rPr>
                <w:b/>
                <w:bCs/>
              </w:rPr>
              <w:t>HRN-CT20T11</w:t>
            </w:r>
          </w:p>
        </w:tc>
      </w:tr>
      <w:tr w:rsidR="0050667F" w14:paraId="26C0A622" w14:textId="77777777" w:rsidTr="0050667F">
        <w:trPr>
          <w:trHeight w:val="325"/>
        </w:trPr>
        <w:tc>
          <w:tcPr>
            <w:tcW w:w="3795" w:type="dxa"/>
            <w:tcBorders>
              <w:top w:val="single" w:sz="4" w:space="0" w:color="000000"/>
              <w:left w:val="nil"/>
              <w:bottom w:val="single" w:sz="4" w:space="0" w:color="000000"/>
              <w:right w:val="single" w:sz="4" w:space="0" w:color="000000"/>
            </w:tcBorders>
          </w:tcPr>
          <w:p w14:paraId="0C499405" w14:textId="53E76699" w:rsidR="0050667F" w:rsidRDefault="0050667F" w:rsidP="0050667F">
            <w:r w:rsidRPr="005A65A3">
              <w:t>(Package of 20) Driver ID fob, used in conjunction with the IOX-NFCREADERA.</w:t>
            </w:r>
          </w:p>
        </w:tc>
        <w:tc>
          <w:tcPr>
            <w:tcW w:w="3150" w:type="dxa"/>
            <w:tcBorders>
              <w:top w:val="single" w:sz="4" w:space="0" w:color="000000"/>
              <w:left w:val="single" w:sz="4" w:space="0" w:color="000000"/>
              <w:bottom w:val="single" w:sz="4" w:space="0" w:color="000000"/>
              <w:right w:val="single" w:sz="4" w:space="0" w:color="000000"/>
            </w:tcBorders>
          </w:tcPr>
          <w:p w14:paraId="7DC035B7" w14:textId="2C83DBF1" w:rsidR="0050667F" w:rsidRDefault="0050667F" w:rsidP="0050667F">
            <w:pPr>
              <w:spacing w:after="0"/>
              <w:ind w:left="5"/>
            </w:pPr>
            <w:r w:rsidRPr="005A65A3">
              <w:t>(Package of 20) Driver ID fob, used in conjunction with the IOX-NFCREADERA.</w:t>
            </w:r>
          </w:p>
        </w:tc>
        <w:tc>
          <w:tcPr>
            <w:tcW w:w="6009" w:type="dxa"/>
            <w:tcBorders>
              <w:top w:val="single" w:sz="4" w:space="0" w:color="000000"/>
              <w:left w:val="single" w:sz="4" w:space="0" w:color="000000"/>
              <w:bottom w:val="single" w:sz="4" w:space="0" w:color="000000"/>
              <w:right w:val="nil"/>
            </w:tcBorders>
          </w:tcPr>
          <w:p w14:paraId="51D9ACA2" w14:textId="1F23B593" w:rsidR="0050667F" w:rsidRPr="0050667F" w:rsidRDefault="0050667F" w:rsidP="0050667F">
            <w:pPr>
              <w:spacing w:after="0"/>
              <w:ind w:left="5"/>
              <w:rPr>
                <w:b/>
                <w:bCs/>
              </w:rPr>
            </w:pPr>
            <w:r w:rsidRPr="0050667F">
              <w:rPr>
                <w:b/>
                <w:bCs/>
              </w:rPr>
              <w:t>GEO-NFCFOBBLUA20</w:t>
            </w:r>
          </w:p>
        </w:tc>
      </w:tr>
      <w:tr w:rsidR="0050667F" w14:paraId="63774458" w14:textId="77777777" w:rsidTr="0050667F">
        <w:trPr>
          <w:trHeight w:val="325"/>
        </w:trPr>
        <w:tc>
          <w:tcPr>
            <w:tcW w:w="3795" w:type="dxa"/>
            <w:tcBorders>
              <w:top w:val="single" w:sz="4" w:space="0" w:color="000000"/>
              <w:left w:val="nil"/>
              <w:bottom w:val="single" w:sz="4" w:space="0" w:color="000000"/>
              <w:right w:val="single" w:sz="4" w:space="0" w:color="000000"/>
            </w:tcBorders>
          </w:tcPr>
          <w:p w14:paraId="101A210C" w14:textId="115CB8AA" w:rsidR="0050667F" w:rsidRPr="00D75D1F" w:rsidRDefault="0050667F" w:rsidP="0050667F">
            <w:r w:rsidRPr="005A65A3">
              <w:t>(Single) Driver ID sticker, used in conjunction with the IOX-NFCREADERA</w:t>
            </w:r>
          </w:p>
        </w:tc>
        <w:tc>
          <w:tcPr>
            <w:tcW w:w="3150" w:type="dxa"/>
            <w:tcBorders>
              <w:top w:val="single" w:sz="4" w:space="0" w:color="000000"/>
              <w:left w:val="single" w:sz="4" w:space="0" w:color="000000"/>
              <w:bottom w:val="single" w:sz="4" w:space="0" w:color="000000"/>
              <w:right w:val="single" w:sz="4" w:space="0" w:color="000000"/>
            </w:tcBorders>
          </w:tcPr>
          <w:p w14:paraId="55729483" w14:textId="1C644C84" w:rsidR="0050667F" w:rsidRPr="005A65A3" w:rsidRDefault="0050667F" w:rsidP="0050667F">
            <w:pPr>
              <w:spacing w:after="0"/>
              <w:ind w:left="5"/>
            </w:pPr>
            <w:r w:rsidRPr="005A65A3">
              <w:t>(Single) Driver ID sticker, used in conjunction with the IOX-NFCREADERA</w:t>
            </w:r>
          </w:p>
        </w:tc>
        <w:tc>
          <w:tcPr>
            <w:tcW w:w="6009" w:type="dxa"/>
            <w:tcBorders>
              <w:top w:val="single" w:sz="4" w:space="0" w:color="000000"/>
              <w:left w:val="single" w:sz="4" w:space="0" w:color="000000"/>
              <w:bottom w:val="single" w:sz="4" w:space="0" w:color="000000"/>
              <w:right w:val="nil"/>
            </w:tcBorders>
          </w:tcPr>
          <w:p w14:paraId="27B8468D" w14:textId="0C975457" w:rsidR="0050667F" w:rsidRPr="0050667F" w:rsidRDefault="0050667F" w:rsidP="0050667F">
            <w:pPr>
              <w:spacing w:after="0"/>
              <w:ind w:left="5"/>
              <w:rPr>
                <w:b/>
                <w:bCs/>
              </w:rPr>
            </w:pPr>
            <w:r w:rsidRPr="0050667F">
              <w:rPr>
                <w:b/>
                <w:bCs/>
              </w:rPr>
              <w:t>GEO-NFCSTKBLU</w:t>
            </w:r>
          </w:p>
        </w:tc>
      </w:tr>
      <w:tr w:rsidR="00DB5932" w14:paraId="3D832040" w14:textId="77777777" w:rsidTr="0050667F">
        <w:trPr>
          <w:trHeight w:val="325"/>
        </w:trPr>
        <w:tc>
          <w:tcPr>
            <w:tcW w:w="3795" w:type="dxa"/>
            <w:tcBorders>
              <w:top w:val="single" w:sz="4" w:space="0" w:color="000000"/>
              <w:left w:val="nil"/>
              <w:bottom w:val="single" w:sz="4" w:space="0" w:color="000000"/>
              <w:right w:val="single" w:sz="4" w:space="0" w:color="000000"/>
            </w:tcBorders>
          </w:tcPr>
          <w:p w14:paraId="3D8EA06F" w14:textId="2FCBBFCE" w:rsidR="00DB5932" w:rsidRPr="005A65A3" w:rsidRDefault="00DB2475" w:rsidP="0050667F">
            <w:r>
              <w:rPr>
                <w:rFonts w:ascii="Arial" w:hAnsi="Arial" w:cs="Arial"/>
                <w:sz w:val="20"/>
                <w:szCs w:val="20"/>
              </w:rPr>
              <w:t>20 NFC Stickers for IOX-NFCREADER</w:t>
            </w:r>
          </w:p>
        </w:tc>
        <w:tc>
          <w:tcPr>
            <w:tcW w:w="3150" w:type="dxa"/>
            <w:tcBorders>
              <w:top w:val="single" w:sz="4" w:space="0" w:color="000000"/>
              <w:left w:val="single" w:sz="4" w:space="0" w:color="000000"/>
              <w:bottom w:val="single" w:sz="4" w:space="0" w:color="000000"/>
              <w:right w:val="single" w:sz="4" w:space="0" w:color="000000"/>
            </w:tcBorders>
          </w:tcPr>
          <w:p w14:paraId="23AD90ED" w14:textId="7E0F03CE" w:rsidR="00DB5932" w:rsidRPr="005A65A3" w:rsidRDefault="00DB2475" w:rsidP="0050667F">
            <w:pPr>
              <w:spacing w:after="0"/>
              <w:ind w:left="5"/>
            </w:pPr>
            <w:r w:rsidRPr="005A65A3">
              <w:t>(</w:t>
            </w:r>
            <w:r>
              <w:t>20</w:t>
            </w:r>
            <w:r w:rsidRPr="005A65A3">
              <w:t>) Driver ID sticker, used in conjunction with the IOX-NFCREADERA</w:t>
            </w:r>
          </w:p>
        </w:tc>
        <w:tc>
          <w:tcPr>
            <w:tcW w:w="6009" w:type="dxa"/>
            <w:tcBorders>
              <w:top w:val="single" w:sz="4" w:space="0" w:color="000000"/>
              <w:left w:val="single" w:sz="4" w:space="0" w:color="000000"/>
              <w:bottom w:val="single" w:sz="4" w:space="0" w:color="000000"/>
              <w:right w:val="nil"/>
            </w:tcBorders>
          </w:tcPr>
          <w:p w14:paraId="549D9C54" w14:textId="17C7BDD5" w:rsidR="00DB5932" w:rsidRPr="0050667F" w:rsidRDefault="00DB5932" w:rsidP="0050667F">
            <w:pPr>
              <w:spacing w:after="0"/>
              <w:ind w:left="5"/>
              <w:rPr>
                <w:b/>
                <w:bCs/>
              </w:rPr>
            </w:pPr>
            <w:r w:rsidRPr="00DB5932">
              <w:rPr>
                <w:b/>
                <w:bCs/>
              </w:rPr>
              <w:t>GEO-NFCSTKBLUA20</w:t>
            </w:r>
          </w:p>
        </w:tc>
      </w:tr>
      <w:tr w:rsidR="0050667F" w14:paraId="0A9F89AD" w14:textId="77777777" w:rsidTr="0050667F">
        <w:trPr>
          <w:trHeight w:val="325"/>
        </w:trPr>
        <w:tc>
          <w:tcPr>
            <w:tcW w:w="3795" w:type="dxa"/>
            <w:tcBorders>
              <w:top w:val="single" w:sz="4" w:space="0" w:color="000000"/>
              <w:left w:val="nil"/>
              <w:bottom w:val="single" w:sz="4" w:space="0" w:color="000000"/>
              <w:right w:val="single" w:sz="4" w:space="0" w:color="000000"/>
            </w:tcBorders>
          </w:tcPr>
          <w:p w14:paraId="4F9E225C" w14:textId="3DC66651" w:rsidR="0050667F" w:rsidRPr="00D75D1F" w:rsidRDefault="0050667F" w:rsidP="0050667F">
            <w:r w:rsidRPr="000C4B63">
              <w:t>KP2 Video Telematics dash camera with a Road Facing Camera, built-in Driver State Monitoring (DSM)</w:t>
            </w:r>
          </w:p>
        </w:tc>
        <w:tc>
          <w:tcPr>
            <w:tcW w:w="3150" w:type="dxa"/>
            <w:tcBorders>
              <w:top w:val="single" w:sz="4" w:space="0" w:color="000000"/>
              <w:left w:val="single" w:sz="4" w:space="0" w:color="000000"/>
              <w:bottom w:val="single" w:sz="4" w:space="0" w:color="000000"/>
              <w:right w:val="single" w:sz="4" w:space="0" w:color="000000"/>
            </w:tcBorders>
          </w:tcPr>
          <w:p w14:paraId="0099055B" w14:textId="23299FCF" w:rsidR="0050667F" w:rsidRPr="005A65A3" w:rsidRDefault="0050667F" w:rsidP="0050667F">
            <w:pPr>
              <w:spacing w:after="0"/>
              <w:ind w:left="5"/>
            </w:pPr>
            <w:r w:rsidRPr="000C4B63">
              <w:t xml:space="preserve">KP2 </w:t>
            </w:r>
            <w:proofErr w:type="spellStart"/>
            <w:r w:rsidR="00217967">
              <w:rPr>
                <w:rFonts w:ascii="Arial" w:hAnsi="Arial" w:cs="Arial"/>
                <w:sz w:val="20"/>
                <w:szCs w:val="20"/>
              </w:rPr>
              <w:t>Sensata</w:t>
            </w:r>
            <w:proofErr w:type="spellEnd"/>
            <w:r w:rsidR="00217967">
              <w:rPr>
                <w:rFonts w:ascii="Arial" w:hAnsi="Arial" w:cs="Arial"/>
                <w:sz w:val="20"/>
                <w:szCs w:val="20"/>
              </w:rPr>
              <w:t xml:space="preserve"> Road- &amp; Driver-Facing Dashcam</w:t>
            </w:r>
          </w:p>
        </w:tc>
        <w:tc>
          <w:tcPr>
            <w:tcW w:w="6009" w:type="dxa"/>
            <w:tcBorders>
              <w:top w:val="single" w:sz="4" w:space="0" w:color="000000"/>
              <w:left w:val="single" w:sz="4" w:space="0" w:color="000000"/>
              <w:bottom w:val="single" w:sz="4" w:space="0" w:color="000000"/>
              <w:right w:val="nil"/>
            </w:tcBorders>
          </w:tcPr>
          <w:p w14:paraId="096F370C" w14:textId="185D433A" w:rsidR="0050667F" w:rsidRPr="0050667F" w:rsidRDefault="0050667F" w:rsidP="0050667F">
            <w:pPr>
              <w:spacing w:after="0"/>
              <w:ind w:left="5"/>
              <w:rPr>
                <w:b/>
                <w:bCs/>
              </w:rPr>
            </w:pPr>
            <w:r w:rsidRPr="0050667F">
              <w:rPr>
                <w:b/>
                <w:bCs/>
              </w:rPr>
              <w:t>MKH-KP2NA64RDGTPS</w:t>
            </w:r>
          </w:p>
        </w:tc>
      </w:tr>
      <w:tr w:rsidR="00495F48" w14:paraId="23C5D4DA" w14:textId="77777777" w:rsidTr="0050667F">
        <w:trPr>
          <w:trHeight w:val="325"/>
        </w:trPr>
        <w:tc>
          <w:tcPr>
            <w:tcW w:w="3795" w:type="dxa"/>
            <w:tcBorders>
              <w:top w:val="single" w:sz="4" w:space="0" w:color="000000"/>
              <w:left w:val="nil"/>
              <w:bottom w:val="single" w:sz="4" w:space="0" w:color="000000"/>
              <w:right w:val="single" w:sz="4" w:space="0" w:color="000000"/>
            </w:tcBorders>
          </w:tcPr>
          <w:p w14:paraId="1F1E2347" w14:textId="43303535" w:rsidR="00495F48" w:rsidRPr="00D75D1F" w:rsidRDefault="00495F48" w:rsidP="00495F48">
            <w:r w:rsidRPr="000C4B63">
              <w:lastRenderedPageBreak/>
              <w:t>KP2 Video Telematics dash camera with a Road Facing Camera</w:t>
            </w:r>
          </w:p>
        </w:tc>
        <w:tc>
          <w:tcPr>
            <w:tcW w:w="3150" w:type="dxa"/>
            <w:tcBorders>
              <w:top w:val="single" w:sz="4" w:space="0" w:color="000000"/>
              <w:left w:val="single" w:sz="4" w:space="0" w:color="000000"/>
              <w:bottom w:val="single" w:sz="4" w:space="0" w:color="000000"/>
              <w:right w:val="single" w:sz="4" w:space="0" w:color="000000"/>
            </w:tcBorders>
          </w:tcPr>
          <w:p w14:paraId="623C2FFC" w14:textId="64498311" w:rsidR="00495F48" w:rsidRPr="005A65A3" w:rsidRDefault="00495F48" w:rsidP="00495F48">
            <w:pPr>
              <w:spacing w:after="0"/>
              <w:ind w:left="5"/>
            </w:pPr>
            <w:r w:rsidRPr="000C4B63">
              <w:t xml:space="preserve">KP2 </w:t>
            </w:r>
            <w:proofErr w:type="spellStart"/>
            <w:r>
              <w:rPr>
                <w:rFonts w:ascii="Arial" w:hAnsi="Arial" w:cs="Arial"/>
                <w:sz w:val="20"/>
                <w:szCs w:val="20"/>
              </w:rPr>
              <w:t>Sensata</w:t>
            </w:r>
            <w:proofErr w:type="spellEnd"/>
            <w:r>
              <w:rPr>
                <w:rFonts w:ascii="Arial" w:hAnsi="Arial" w:cs="Arial"/>
                <w:sz w:val="20"/>
                <w:szCs w:val="20"/>
              </w:rPr>
              <w:t xml:space="preserve"> Road- Facing Dashcam</w:t>
            </w:r>
          </w:p>
        </w:tc>
        <w:tc>
          <w:tcPr>
            <w:tcW w:w="6009" w:type="dxa"/>
            <w:tcBorders>
              <w:top w:val="single" w:sz="4" w:space="0" w:color="000000"/>
              <w:left w:val="single" w:sz="4" w:space="0" w:color="000000"/>
              <w:bottom w:val="single" w:sz="4" w:space="0" w:color="000000"/>
              <w:right w:val="nil"/>
            </w:tcBorders>
          </w:tcPr>
          <w:p w14:paraId="3A09C48B" w14:textId="29F43C67" w:rsidR="00495F48" w:rsidRPr="0050667F" w:rsidRDefault="00495F48" w:rsidP="00495F48">
            <w:pPr>
              <w:spacing w:after="0"/>
              <w:ind w:left="5"/>
              <w:rPr>
                <w:b/>
                <w:bCs/>
              </w:rPr>
            </w:pPr>
            <w:r w:rsidRPr="00495F48">
              <w:rPr>
                <w:b/>
                <w:bCs/>
              </w:rPr>
              <w:t>MKH-KP2NA64RFGTPS</w:t>
            </w:r>
          </w:p>
        </w:tc>
      </w:tr>
      <w:tr w:rsidR="00495F48" w14:paraId="69F02DC9" w14:textId="77777777" w:rsidTr="0050667F">
        <w:trPr>
          <w:trHeight w:val="325"/>
        </w:trPr>
        <w:tc>
          <w:tcPr>
            <w:tcW w:w="3795" w:type="dxa"/>
            <w:tcBorders>
              <w:top w:val="single" w:sz="4" w:space="0" w:color="000000"/>
              <w:left w:val="nil"/>
              <w:bottom w:val="single" w:sz="4" w:space="0" w:color="000000"/>
              <w:right w:val="single" w:sz="4" w:space="0" w:color="000000"/>
            </w:tcBorders>
          </w:tcPr>
          <w:p w14:paraId="0B5CF301" w14:textId="60879B21" w:rsidR="00495F48" w:rsidRPr="00D75D1F" w:rsidRDefault="00495F48" w:rsidP="00495F48">
            <w:r w:rsidRPr="0096446A">
              <w:t>OBD II Cable for Power and ECM Data for ADAS functionality</w:t>
            </w:r>
            <w:r>
              <w:t xml:space="preserve"> for the KP2</w:t>
            </w:r>
          </w:p>
        </w:tc>
        <w:tc>
          <w:tcPr>
            <w:tcW w:w="3150" w:type="dxa"/>
            <w:tcBorders>
              <w:top w:val="single" w:sz="4" w:space="0" w:color="000000"/>
              <w:left w:val="single" w:sz="4" w:space="0" w:color="000000"/>
              <w:bottom w:val="single" w:sz="4" w:space="0" w:color="000000"/>
              <w:right w:val="single" w:sz="4" w:space="0" w:color="000000"/>
            </w:tcBorders>
          </w:tcPr>
          <w:p w14:paraId="07E31BF9" w14:textId="07D95EC2" w:rsidR="00495F48" w:rsidRPr="005A65A3" w:rsidRDefault="00495F48" w:rsidP="00495F48">
            <w:pPr>
              <w:spacing w:after="0"/>
              <w:ind w:left="5"/>
            </w:pPr>
            <w:proofErr w:type="spellStart"/>
            <w:r>
              <w:rPr>
                <w:rFonts w:ascii="Arial" w:hAnsi="Arial" w:cs="Arial"/>
                <w:sz w:val="20"/>
                <w:szCs w:val="20"/>
              </w:rPr>
              <w:t>Sensata</w:t>
            </w:r>
            <w:proofErr w:type="spellEnd"/>
            <w:r>
              <w:rPr>
                <w:rFonts w:ascii="Arial" w:hAnsi="Arial" w:cs="Arial"/>
                <w:sz w:val="20"/>
                <w:szCs w:val="20"/>
              </w:rPr>
              <w:t xml:space="preserve"> </w:t>
            </w:r>
            <w:proofErr w:type="spellStart"/>
            <w:r>
              <w:rPr>
                <w:rFonts w:ascii="Arial" w:hAnsi="Arial" w:cs="Arial"/>
                <w:sz w:val="20"/>
                <w:szCs w:val="20"/>
              </w:rPr>
              <w:t>OBDData</w:t>
            </w:r>
            <w:proofErr w:type="spellEnd"/>
            <w:r>
              <w:rPr>
                <w:rFonts w:ascii="Arial" w:hAnsi="Arial" w:cs="Arial"/>
                <w:sz w:val="20"/>
                <w:szCs w:val="20"/>
              </w:rPr>
              <w:t xml:space="preserve"> &amp; Power Cable </w:t>
            </w:r>
            <w:r w:rsidRPr="0096446A">
              <w:t>OBD II Cable for Power and ECM Data for ADAS functionality</w:t>
            </w:r>
            <w:r>
              <w:t xml:space="preserve"> for the KP2</w:t>
            </w:r>
          </w:p>
        </w:tc>
        <w:tc>
          <w:tcPr>
            <w:tcW w:w="6009" w:type="dxa"/>
            <w:tcBorders>
              <w:top w:val="single" w:sz="4" w:space="0" w:color="000000"/>
              <w:left w:val="single" w:sz="4" w:space="0" w:color="000000"/>
              <w:bottom w:val="single" w:sz="4" w:space="0" w:color="000000"/>
              <w:right w:val="nil"/>
            </w:tcBorders>
          </w:tcPr>
          <w:p w14:paraId="2EB4D22F" w14:textId="2CF7A13F" w:rsidR="00495F48" w:rsidRPr="0050667F" w:rsidRDefault="00495F48" w:rsidP="00495F48">
            <w:pPr>
              <w:spacing w:after="0"/>
              <w:ind w:left="5"/>
              <w:rPr>
                <w:b/>
                <w:bCs/>
              </w:rPr>
            </w:pPr>
            <w:r w:rsidRPr="0050667F">
              <w:rPr>
                <w:b/>
                <w:bCs/>
              </w:rPr>
              <w:t>HRN-KP2OBDIIDATAPS</w:t>
            </w:r>
          </w:p>
        </w:tc>
      </w:tr>
      <w:tr w:rsidR="00DB2475" w14:paraId="7BAC2F5C" w14:textId="77777777" w:rsidTr="0050667F">
        <w:trPr>
          <w:trHeight w:val="325"/>
        </w:trPr>
        <w:tc>
          <w:tcPr>
            <w:tcW w:w="3795" w:type="dxa"/>
            <w:tcBorders>
              <w:top w:val="single" w:sz="4" w:space="0" w:color="000000"/>
              <w:left w:val="nil"/>
              <w:bottom w:val="single" w:sz="4" w:space="0" w:color="000000"/>
              <w:right w:val="single" w:sz="4" w:space="0" w:color="000000"/>
            </w:tcBorders>
          </w:tcPr>
          <w:p w14:paraId="5DECDEEA" w14:textId="2CA935F8" w:rsidR="00DB2475" w:rsidRPr="0096446A" w:rsidRDefault="00DB2475" w:rsidP="00495F48">
            <w:proofErr w:type="spellStart"/>
            <w:r>
              <w:rPr>
                <w:rFonts w:ascii="Arial" w:hAnsi="Arial" w:cs="Arial"/>
                <w:sz w:val="20"/>
                <w:szCs w:val="20"/>
              </w:rPr>
              <w:t>Surfsight</w:t>
            </w:r>
            <w:proofErr w:type="spellEnd"/>
            <w:r>
              <w:rPr>
                <w:rFonts w:ascii="Arial" w:hAnsi="Arial" w:cs="Arial"/>
                <w:sz w:val="20"/>
                <w:szCs w:val="20"/>
              </w:rPr>
              <w:t xml:space="preserve"> AI-12 Dual Facing Dashcam</w:t>
            </w:r>
          </w:p>
        </w:tc>
        <w:tc>
          <w:tcPr>
            <w:tcW w:w="3150" w:type="dxa"/>
            <w:tcBorders>
              <w:top w:val="single" w:sz="4" w:space="0" w:color="000000"/>
              <w:left w:val="single" w:sz="4" w:space="0" w:color="000000"/>
              <w:bottom w:val="single" w:sz="4" w:space="0" w:color="000000"/>
              <w:right w:val="single" w:sz="4" w:space="0" w:color="000000"/>
            </w:tcBorders>
          </w:tcPr>
          <w:p w14:paraId="6330ACDE" w14:textId="7F0D42B8" w:rsidR="00DB2475" w:rsidRDefault="00DB2475" w:rsidP="00495F48">
            <w:pPr>
              <w:spacing w:after="0"/>
              <w:ind w:left="5"/>
              <w:rPr>
                <w:rFonts w:ascii="Arial" w:hAnsi="Arial" w:cs="Arial"/>
                <w:sz w:val="20"/>
                <w:szCs w:val="20"/>
              </w:rPr>
            </w:pPr>
            <w:proofErr w:type="spellStart"/>
            <w:r>
              <w:rPr>
                <w:rFonts w:ascii="Arial" w:hAnsi="Arial" w:cs="Arial"/>
                <w:sz w:val="20"/>
                <w:szCs w:val="20"/>
              </w:rPr>
              <w:t>Surfsight</w:t>
            </w:r>
            <w:proofErr w:type="spellEnd"/>
            <w:r>
              <w:rPr>
                <w:rFonts w:ascii="Arial" w:hAnsi="Arial" w:cs="Arial"/>
                <w:sz w:val="20"/>
                <w:szCs w:val="20"/>
              </w:rPr>
              <w:t xml:space="preserve"> AI-12 Dual Facing Dashcam</w:t>
            </w:r>
          </w:p>
        </w:tc>
        <w:tc>
          <w:tcPr>
            <w:tcW w:w="6009" w:type="dxa"/>
            <w:tcBorders>
              <w:top w:val="single" w:sz="4" w:space="0" w:color="000000"/>
              <w:left w:val="single" w:sz="4" w:space="0" w:color="000000"/>
              <w:bottom w:val="single" w:sz="4" w:space="0" w:color="000000"/>
              <w:right w:val="nil"/>
            </w:tcBorders>
          </w:tcPr>
          <w:p w14:paraId="5D64B622" w14:textId="5FAF1070" w:rsidR="00DB2475" w:rsidRPr="0050667F" w:rsidRDefault="00DB2475" w:rsidP="00495F48">
            <w:pPr>
              <w:spacing w:after="0"/>
              <w:ind w:left="5"/>
              <w:rPr>
                <w:b/>
                <w:bCs/>
              </w:rPr>
            </w:pPr>
            <w:r w:rsidRPr="00DB2475">
              <w:rPr>
                <w:b/>
                <w:bCs/>
              </w:rPr>
              <w:t>MKH-SRFAI12128SI</w:t>
            </w:r>
          </w:p>
        </w:tc>
      </w:tr>
      <w:tr w:rsidR="00DB2475" w14:paraId="0305A071" w14:textId="77777777" w:rsidTr="0050667F">
        <w:trPr>
          <w:trHeight w:val="325"/>
        </w:trPr>
        <w:tc>
          <w:tcPr>
            <w:tcW w:w="3795" w:type="dxa"/>
            <w:tcBorders>
              <w:top w:val="single" w:sz="4" w:space="0" w:color="000000"/>
              <w:left w:val="nil"/>
              <w:bottom w:val="single" w:sz="4" w:space="0" w:color="000000"/>
              <w:right w:val="single" w:sz="4" w:space="0" w:color="000000"/>
            </w:tcBorders>
          </w:tcPr>
          <w:p w14:paraId="4E4F3734" w14:textId="4981CE1D" w:rsidR="00DB2475" w:rsidRPr="0096446A" w:rsidRDefault="00DB2475" w:rsidP="00495F48">
            <w:proofErr w:type="spellStart"/>
            <w:r>
              <w:rPr>
                <w:rFonts w:ascii="Arial" w:hAnsi="Arial" w:cs="Arial"/>
                <w:sz w:val="20"/>
                <w:szCs w:val="20"/>
              </w:rPr>
              <w:t>Surfsight</w:t>
            </w:r>
            <w:proofErr w:type="spellEnd"/>
            <w:r>
              <w:rPr>
                <w:rFonts w:ascii="Arial" w:hAnsi="Arial" w:cs="Arial"/>
                <w:sz w:val="20"/>
                <w:szCs w:val="20"/>
              </w:rPr>
              <w:t xml:space="preserve"> OBD-II Power Adapter</w:t>
            </w:r>
          </w:p>
        </w:tc>
        <w:tc>
          <w:tcPr>
            <w:tcW w:w="3150" w:type="dxa"/>
            <w:tcBorders>
              <w:top w:val="single" w:sz="4" w:space="0" w:color="000000"/>
              <w:left w:val="single" w:sz="4" w:space="0" w:color="000000"/>
              <w:bottom w:val="single" w:sz="4" w:space="0" w:color="000000"/>
              <w:right w:val="single" w:sz="4" w:space="0" w:color="000000"/>
            </w:tcBorders>
          </w:tcPr>
          <w:p w14:paraId="5005A772" w14:textId="01A901A5" w:rsidR="00DB2475" w:rsidRDefault="00DB2475" w:rsidP="00495F48">
            <w:pPr>
              <w:spacing w:after="0"/>
              <w:ind w:left="5"/>
              <w:rPr>
                <w:rFonts w:ascii="Arial" w:hAnsi="Arial" w:cs="Arial"/>
                <w:sz w:val="20"/>
                <w:szCs w:val="20"/>
              </w:rPr>
            </w:pPr>
            <w:proofErr w:type="spellStart"/>
            <w:r>
              <w:rPr>
                <w:rFonts w:ascii="Arial" w:hAnsi="Arial" w:cs="Arial"/>
                <w:sz w:val="20"/>
                <w:szCs w:val="20"/>
              </w:rPr>
              <w:t>Surfsight</w:t>
            </w:r>
            <w:proofErr w:type="spellEnd"/>
            <w:r>
              <w:rPr>
                <w:rFonts w:ascii="Arial" w:hAnsi="Arial" w:cs="Arial"/>
                <w:sz w:val="20"/>
                <w:szCs w:val="20"/>
              </w:rPr>
              <w:t xml:space="preserve"> OBD-II Power Adapter</w:t>
            </w:r>
          </w:p>
        </w:tc>
        <w:tc>
          <w:tcPr>
            <w:tcW w:w="6009" w:type="dxa"/>
            <w:tcBorders>
              <w:top w:val="single" w:sz="4" w:space="0" w:color="000000"/>
              <w:left w:val="single" w:sz="4" w:space="0" w:color="000000"/>
              <w:bottom w:val="single" w:sz="4" w:space="0" w:color="000000"/>
              <w:right w:val="nil"/>
            </w:tcBorders>
          </w:tcPr>
          <w:p w14:paraId="03F5AD4A" w14:textId="10C5D09F" w:rsidR="00DB2475" w:rsidRPr="0050667F" w:rsidRDefault="00DB2475" w:rsidP="00495F48">
            <w:pPr>
              <w:spacing w:after="0"/>
              <w:ind w:left="5"/>
              <w:rPr>
                <w:b/>
                <w:bCs/>
              </w:rPr>
            </w:pPr>
            <w:r w:rsidRPr="00DB2475">
              <w:rPr>
                <w:b/>
                <w:bCs/>
              </w:rPr>
              <w:t>HRN-SGCBOBD</w:t>
            </w:r>
          </w:p>
        </w:tc>
      </w:tr>
      <w:tr w:rsidR="00DB2475" w14:paraId="7C515BE6" w14:textId="77777777" w:rsidTr="0050667F">
        <w:trPr>
          <w:trHeight w:val="325"/>
        </w:trPr>
        <w:tc>
          <w:tcPr>
            <w:tcW w:w="3795" w:type="dxa"/>
            <w:tcBorders>
              <w:top w:val="single" w:sz="4" w:space="0" w:color="000000"/>
              <w:left w:val="nil"/>
              <w:bottom w:val="single" w:sz="4" w:space="0" w:color="000000"/>
              <w:right w:val="single" w:sz="4" w:space="0" w:color="000000"/>
            </w:tcBorders>
          </w:tcPr>
          <w:p w14:paraId="012012C7" w14:textId="4B917CA9" w:rsidR="00DB2475" w:rsidRDefault="00DB2475" w:rsidP="00495F48">
            <w:pPr>
              <w:rPr>
                <w:rFonts w:ascii="Arial" w:hAnsi="Arial" w:cs="Arial"/>
                <w:sz w:val="20"/>
                <w:szCs w:val="20"/>
              </w:rPr>
            </w:pPr>
            <w:r>
              <w:rPr>
                <w:rFonts w:ascii="Arial" w:hAnsi="Arial" w:cs="Arial"/>
                <w:sz w:val="20"/>
                <w:szCs w:val="20"/>
              </w:rPr>
              <w:t>PUI (Formerly Flex) TT600 Solar-Powered Asset Tracker</w:t>
            </w:r>
          </w:p>
        </w:tc>
        <w:tc>
          <w:tcPr>
            <w:tcW w:w="3150" w:type="dxa"/>
            <w:tcBorders>
              <w:top w:val="single" w:sz="4" w:space="0" w:color="000000"/>
              <w:left w:val="single" w:sz="4" w:space="0" w:color="000000"/>
              <w:bottom w:val="single" w:sz="4" w:space="0" w:color="000000"/>
              <w:right w:val="single" w:sz="4" w:space="0" w:color="000000"/>
            </w:tcBorders>
          </w:tcPr>
          <w:p w14:paraId="467D0B0C" w14:textId="3A2FE61F" w:rsidR="00DB2475" w:rsidRDefault="00DB2475" w:rsidP="00495F48">
            <w:pPr>
              <w:spacing w:after="0"/>
              <w:ind w:left="5"/>
              <w:rPr>
                <w:rFonts w:ascii="Arial" w:hAnsi="Arial" w:cs="Arial"/>
                <w:sz w:val="20"/>
                <w:szCs w:val="20"/>
              </w:rPr>
            </w:pPr>
            <w:r>
              <w:rPr>
                <w:rFonts w:ascii="Arial" w:hAnsi="Arial" w:cs="Arial"/>
                <w:sz w:val="20"/>
                <w:szCs w:val="20"/>
              </w:rPr>
              <w:t>PUI (Formerly Flex) TT600 Solar-Powered Asset Tracker</w:t>
            </w:r>
          </w:p>
        </w:tc>
        <w:tc>
          <w:tcPr>
            <w:tcW w:w="6009" w:type="dxa"/>
            <w:tcBorders>
              <w:top w:val="single" w:sz="4" w:space="0" w:color="000000"/>
              <w:left w:val="single" w:sz="4" w:space="0" w:color="000000"/>
              <w:bottom w:val="single" w:sz="4" w:space="0" w:color="000000"/>
              <w:right w:val="nil"/>
            </w:tcBorders>
          </w:tcPr>
          <w:p w14:paraId="461DB263" w14:textId="5CC24B6C" w:rsidR="00DB2475" w:rsidRPr="00DB2475" w:rsidRDefault="00DB2475" w:rsidP="00495F48">
            <w:pPr>
              <w:spacing w:after="0"/>
              <w:ind w:left="5"/>
              <w:rPr>
                <w:b/>
                <w:bCs/>
              </w:rPr>
            </w:pPr>
            <w:r w:rsidRPr="00DB2475">
              <w:rPr>
                <w:rFonts w:ascii="Arial" w:hAnsi="Arial" w:cs="Arial"/>
                <w:b/>
                <w:bCs/>
                <w:sz w:val="20"/>
                <w:szCs w:val="20"/>
              </w:rPr>
              <w:t>MKH-TT600LM0QGL</w:t>
            </w:r>
          </w:p>
        </w:tc>
      </w:tr>
      <w:tr w:rsidR="00DB2475" w14:paraId="08C83C3B" w14:textId="77777777" w:rsidTr="0050667F">
        <w:trPr>
          <w:trHeight w:val="325"/>
        </w:trPr>
        <w:tc>
          <w:tcPr>
            <w:tcW w:w="3795" w:type="dxa"/>
            <w:tcBorders>
              <w:top w:val="single" w:sz="4" w:space="0" w:color="000000"/>
              <w:left w:val="nil"/>
              <w:bottom w:val="single" w:sz="4" w:space="0" w:color="000000"/>
              <w:right w:val="single" w:sz="4" w:space="0" w:color="000000"/>
            </w:tcBorders>
          </w:tcPr>
          <w:p w14:paraId="566E2F8E" w14:textId="2313B833" w:rsidR="00DB2475" w:rsidRDefault="00DB2475" w:rsidP="00495F48">
            <w:pPr>
              <w:rPr>
                <w:rFonts w:ascii="Arial" w:hAnsi="Arial" w:cs="Arial"/>
                <w:sz w:val="20"/>
                <w:szCs w:val="20"/>
              </w:rPr>
            </w:pPr>
            <w:r>
              <w:rPr>
                <w:rFonts w:ascii="Arial" w:hAnsi="Arial" w:cs="Arial"/>
                <w:sz w:val="20"/>
                <w:szCs w:val="20"/>
              </w:rPr>
              <w:t>NFC Relay Kit</w:t>
            </w:r>
          </w:p>
        </w:tc>
        <w:tc>
          <w:tcPr>
            <w:tcW w:w="3150" w:type="dxa"/>
            <w:tcBorders>
              <w:top w:val="single" w:sz="4" w:space="0" w:color="000000"/>
              <w:left w:val="single" w:sz="4" w:space="0" w:color="000000"/>
              <w:bottom w:val="single" w:sz="4" w:space="0" w:color="000000"/>
              <w:right w:val="single" w:sz="4" w:space="0" w:color="000000"/>
            </w:tcBorders>
          </w:tcPr>
          <w:p w14:paraId="5C233D7D" w14:textId="1D3BF9CD" w:rsidR="00DB2475" w:rsidRDefault="00DB2475" w:rsidP="00495F48">
            <w:pPr>
              <w:spacing w:after="0"/>
              <w:ind w:left="5"/>
              <w:rPr>
                <w:rFonts w:ascii="Arial" w:hAnsi="Arial" w:cs="Arial"/>
                <w:sz w:val="20"/>
                <w:szCs w:val="20"/>
              </w:rPr>
            </w:pPr>
            <w:r w:rsidRPr="00DB2475">
              <w:rPr>
                <w:rFonts w:ascii="Arial" w:hAnsi="Arial" w:cs="Arial"/>
                <w:sz w:val="20"/>
                <w:szCs w:val="20"/>
              </w:rPr>
              <w:t>Driver ID relay kit.</w:t>
            </w:r>
          </w:p>
        </w:tc>
        <w:tc>
          <w:tcPr>
            <w:tcW w:w="6009" w:type="dxa"/>
            <w:tcBorders>
              <w:top w:val="single" w:sz="4" w:space="0" w:color="000000"/>
              <w:left w:val="single" w:sz="4" w:space="0" w:color="000000"/>
              <w:bottom w:val="single" w:sz="4" w:space="0" w:color="000000"/>
              <w:right w:val="nil"/>
            </w:tcBorders>
          </w:tcPr>
          <w:p w14:paraId="4EFADB9F" w14:textId="2C8249AB" w:rsidR="00DB2475" w:rsidRPr="00DB2475" w:rsidRDefault="00DB2475" w:rsidP="00495F48">
            <w:pPr>
              <w:spacing w:after="0"/>
              <w:ind w:left="5"/>
              <w:rPr>
                <w:b/>
                <w:bCs/>
              </w:rPr>
            </w:pPr>
            <w:r w:rsidRPr="00DB2475">
              <w:rPr>
                <w:rFonts w:ascii="Arial" w:hAnsi="Arial" w:cs="Arial"/>
                <w:b/>
                <w:bCs/>
                <w:sz w:val="20"/>
                <w:szCs w:val="20"/>
              </w:rPr>
              <w:t>SPR-RELAYKIT</w:t>
            </w:r>
          </w:p>
        </w:tc>
      </w:tr>
      <w:tr w:rsidR="00DB2475" w14:paraId="4FFE9C29" w14:textId="77777777" w:rsidTr="0050667F">
        <w:trPr>
          <w:trHeight w:val="325"/>
        </w:trPr>
        <w:tc>
          <w:tcPr>
            <w:tcW w:w="3795" w:type="dxa"/>
            <w:tcBorders>
              <w:top w:val="single" w:sz="4" w:space="0" w:color="000000"/>
              <w:left w:val="nil"/>
              <w:bottom w:val="single" w:sz="4" w:space="0" w:color="000000"/>
              <w:right w:val="single" w:sz="4" w:space="0" w:color="000000"/>
            </w:tcBorders>
          </w:tcPr>
          <w:p w14:paraId="1F62F461" w14:textId="3315A5B2" w:rsidR="00DB2475" w:rsidRDefault="00DB2475" w:rsidP="00495F48">
            <w:pPr>
              <w:rPr>
                <w:rFonts w:ascii="Arial" w:hAnsi="Arial" w:cs="Arial"/>
                <w:sz w:val="20"/>
                <w:szCs w:val="20"/>
              </w:rPr>
            </w:pPr>
            <w:r>
              <w:rPr>
                <w:rFonts w:ascii="Arial" w:hAnsi="Arial" w:cs="Arial"/>
                <w:sz w:val="20"/>
                <w:szCs w:val="20"/>
              </w:rPr>
              <w:t xml:space="preserve">Tamper-proof case for </w:t>
            </w:r>
            <w:proofErr w:type="spellStart"/>
            <w:r>
              <w:rPr>
                <w:rFonts w:ascii="Arial" w:hAnsi="Arial" w:cs="Arial"/>
                <w:sz w:val="20"/>
                <w:szCs w:val="20"/>
              </w:rPr>
              <w:t>Surfsight</w:t>
            </w:r>
            <w:proofErr w:type="spellEnd"/>
          </w:p>
        </w:tc>
        <w:tc>
          <w:tcPr>
            <w:tcW w:w="3150" w:type="dxa"/>
            <w:tcBorders>
              <w:top w:val="single" w:sz="4" w:space="0" w:color="000000"/>
              <w:left w:val="single" w:sz="4" w:space="0" w:color="000000"/>
              <w:bottom w:val="single" w:sz="4" w:space="0" w:color="000000"/>
              <w:right w:val="single" w:sz="4" w:space="0" w:color="000000"/>
            </w:tcBorders>
          </w:tcPr>
          <w:p w14:paraId="3245F0C0" w14:textId="7DF41E72" w:rsidR="00DB2475" w:rsidRDefault="00DB2475" w:rsidP="00495F48">
            <w:pPr>
              <w:spacing w:after="0"/>
              <w:ind w:left="5"/>
              <w:rPr>
                <w:rFonts w:ascii="Arial" w:hAnsi="Arial" w:cs="Arial"/>
                <w:sz w:val="20"/>
                <w:szCs w:val="20"/>
              </w:rPr>
            </w:pPr>
            <w:r w:rsidRPr="00DB2475">
              <w:rPr>
                <w:rFonts w:ascii="Arial" w:hAnsi="Arial" w:cs="Arial"/>
                <w:sz w:val="20"/>
                <w:szCs w:val="20"/>
              </w:rPr>
              <w:t xml:space="preserve">Tamper-proof case for </w:t>
            </w:r>
            <w:proofErr w:type="spellStart"/>
            <w:r w:rsidRPr="00DB2475">
              <w:rPr>
                <w:rFonts w:ascii="Arial" w:hAnsi="Arial" w:cs="Arial"/>
                <w:sz w:val="20"/>
                <w:szCs w:val="20"/>
              </w:rPr>
              <w:t>Surfsight</w:t>
            </w:r>
            <w:proofErr w:type="spellEnd"/>
            <w:r w:rsidRPr="00DB2475">
              <w:rPr>
                <w:rFonts w:ascii="Arial" w:hAnsi="Arial" w:cs="Arial"/>
                <w:sz w:val="20"/>
                <w:szCs w:val="20"/>
              </w:rPr>
              <w:t xml:space="preserve"> AI-12 dual-facing dashcam.</w:t>
            </w:r>
          </w:p>
        </w:tc>
        <w:tc>
          <w:tcPr>
            <w:tcW w:w="6009" w:type="dxa"/>
            <w:tcBorders>
              <w:top w:val="single" w:sz="4" w:space="0" w:color="000000"/>
              <w:left w:val="single" w:sz="4" w:space="0" w:color="000000"/>
              <w:bottom w:val="single" w:sz="4" w:space="0" w:color="000000"/>
              <w:right w:val="nil"/>
            </w:tcBorders>
          </w:tcPr>
          <w:p w14:paraId="4031C27A" w14:textId="61544CF6" w:rsidR="00DB2475" w:rsidRPr="00DB2475" w:rsidRDefault="00DB2475" w:rsidP="00DB2475">
            <w:pPr>
              <w:tabs>
                <w:tab w:val="left" w:pos="1720"/>
              </w:tabs>
              <w:spacing w:after="0"/>
              <w:ind w:left="5"/>
              <w:rPr>
                <w:b/>
                <w:bCs/>
              </w:rPr>
            </w:pPr>
            <w:r w:rsidRPr="00DB2475">
              <w:rPr>
                <w:rFonts w:ascii="Arial" w:hAnsi="Arial" w:cs="Arial"/>
                <w:b/>
                <w:bCs/>
                <w:sz w:val="20"/>
                <w:szCs w:val="20"/>
              </w:rPr>
              <w:t>SRFPERTPCS</w:t>
            </w:r>
            <w:r w:rsidRPr="00DB2475">
              <w:rPr>
                <w:b/>
                <w:bCs/>
              </w:rPr>
              <w:tab/>
            </w:r>
          </w:p>
        </w:tc>
      </w:tr>
      <w:tr w:rsidR="00DB2475" w14:paraId="19B7353C" w14:textId="77777777" w:rsidTr="0050667F">
        <w:trPr>
          <w:trHeight w:val="325"/>
        </w:trPr>
        <w:tc>
          <w:tcPr>
            <w:tcW w:w="3795" w:type="dxa"/>
            <w:tcBorders>
              <w:top w:val="single" w:sz="4" w:space="0" w:color="000000"/>
              <w:left w:val="nil"/>
              <w:bottom w:val="single" w:sz="4" w:space="0" w:color="000000"/>
              <w:right w:val="single" w:sz="4" w:space="0" w:color="000000"/>
            </w:tcBorders>
          </w:tcPr>
          <w:p w14:paraId="51A92B1E" w14:textId="13AEAEC3" w:rsidR="00DB2475" w:rsidRDefault="00DB2475" w:rsidP="00495F48">
            <w:pPr>
              <w:rPr>
                <w:rFonts w:ascii="Arial" w:hAnsi="Arial" w:cs="Arial"/>
                <w:sz w:val="20"/>
                <w:szCs w:val="20"/>
              </w:rPr>
            </w:pPr>
            <w:r w:rsidRPr="00DB2475">
              <w:rPr>
                <w:rFonts w:ascii="Arial" w:hAnsi="Arial" w:cs="Arial"/>
                <w:sz w:val="20"/>
                <w:szCs w:val="20"/>
              </w:rPr>
              <w:t>Phillips Connect CN-</w:t>
            </w:r>
            <w:proofErr w:type="spellStart"/>
            <w:r w:rsidRPr="00DB2475">
              <w:rPr>
                <w:rFonts w:ascii="Arial" w:hAnsi="Arial" w:cs="Arial"/>
                <w:sz w:val="20"/>
                <w:szCs w:val="20"/>
              </w:rPr>
              <w:t>Linko</w:t>
            </w:r>
            <w:proofErr w:type="spellEnd"/>
            <w:r w:rsidRPr="00DB2475">
              <w:rPr>
                <w:rFonts w:ascii="Arial" w:hAnsi="Arial" w:cs="Arial"/>
                <w:sz w:val="20"/>
                <w:szCs w:val="20"/>
              </w:rPr>
              <w:t xml:space="preserve"> 3-Wire 15’ </w:t>
            </w:r>
            <w:proofErr w:type="spellStart"/>
            <w:r w:rsidRPr="00DB2475">
              <w:rPr>
                <w:rFonts w:ascii="Arial" w:hAnsi="Arial" w:cs="Arial"/>
                <w:sz w:val="20"/>
                <w:szCs w:val="20"/>
              </w:rPr>
              <w:t>Nosebox</w:t>
            </w:r>
            <w:proofErr w:type="spellEnd"/>
            <w:r w:rsidRPr="00DB2475">
              <w:rPr>
                <w:rFonts w:ascii="Arial" w:hAnsi="Arial" w:cs="Arial"/>
                <w:sz w:val="20"/>
                <w:szCs w:val="20"/>
              </w:rPr>
              <w:t xml:space="preserve"> Harness for </w:t>
            </w:r>
            <w:proofErr w:type="spellStart"/>
            <w:r w:rsidRPr="00DB2475">
              <w:rPr>
                <w:rFonts w:ascii="Arial" w:hAnsi="Arial" w:cs="Arial"/>
                <w:sz w:val="20"/>
                <w:szCs w:val="20"/>
              </w:rPr>
              <w:t>StealthNet</w:t>
            </w:r>
            <w:proofErr w:type="spellEnd"/>
            <w:r w:rsidRPr="00DB2475">
              <w:rPr>
                <w:rFonts w:ascii="Arial" w:hAnsi="Arial" w:cs="Arial"/>
                <w:sz w:val="20"/>
                <w:szCs w:val="20"/>
              </w:rPr>
              <w:t>™ Asset Tracker</w:t>
            </w:r>
          </w:p>
        </w:tc>
        <w:tc>
          <w:tcPr>
            <w:tcW w:w="3150" w:type="dxa"/>
            <w:tcBorders>
              <w:top w:val="single" w:sz="4" w:space="0" w:color="000000"/>
              <w:left w:val="single" w:sz="4" w:space="0" w:color="000000"/>
              <w:bottom w:val="single" w:sz="4" w:space="0" w:color="000000"/>
              <w:right w:val="single" w:sz="4" w:space="0" w:color="000000"/>
            </w:tcBorders>
          </w:tcPr>
          <w:p w14:paraId="61E7ECCC" w14:textId="51E8D0CA" w:rsidR="00DB2475" w:rsidRDefault="00DB2475" w:rsidP="00495F48">
            <w:pPr>
              <w:spacing w:after="0"/>
              <w:ind w:left="5"/>
              <w:rPr>
                <w:rFonts w:ascii="Arial" w:hAnsi="Arial" w:cs="Arial"/>
                <w:sz w:val="20"/>
                <w:szCs w:val="20"/>
              </w:rPr>
            </w:pPr>
            <w:r w:rsidRPr="00DB2475">
              <w:rPr>
                <w:rFonts w:ascii="Arial" w:hAnsi="Arial" w:cs="Arial"/>
                <w:sz w:val="20"/>
                <w:szCs w:val="20"/>
              </w:rPr>
              <w:t>Phillips Connect CN-</w:t>
            </w:r>
            <w:proofErr w:type="spellStart"/>
            <w:r w:rsidRPr="00DB2475">
              <w:rPr>
                <w:rFonts w:ascii="Arial" w:hAnsi="Arial" w:cs="Arial"/>
                <w:sz w:val="20"/>
                <w:szCs w:val="20"/>
              </w:rPr>
              <w:t>Linko</w:t>
            </w:r>
            <w:proofErr w:type="spellEnd"/>
            <w:r w:rsidRPr="00DB2475">
              <w:rPr>
                <w:rFonts w:ascii="Arial" w:hAnsi="Arial" w:cs="Arial"/>
                <w:sz w:val="20"/>
                <w:szCs w:val="20"/>
              </w:rPr>
              <w:t xml:space="preserve"> 3-Wire 15’ </w:t>
            </w:r>
            <w:proofErr w:type="spellStart"/>
            <w:r w:rsidRPr="00DB2475">
              <w:rPr>
                <w:rFonts w:ascii="Arial" w:hAnsi="Arial" w:cs="Arial"/>
                <w:sz w:val="20"/>
                <w:szCs w:val="20"/>
              </w:rPr>
              <w:t>nosebox</w:t>
            </w:r>
            <w:proofErr w:type="spellEnd"/>
            <w:r w:rsidRPr="00DB2475">
              <w:rPr>
                <w:rFonts w:ascii="Arial" w:hAnsi="Arial" w:cs="Arial"/>
                <w:sz w:val="20"/>
                <w:szCs w:val="20"/>
              </w:rPr>
              <w:t xml:space="preserve"> harness can be used on trailers with or without ABS. This universal harness installs to the trailer </w:t>
            </w:r>
            <w:proofErr w:type="spellStart"/>
            <w:r w:rsidRPr="00DB2475">
              <w:rPr>
                <w:rFonts w:ascii="Arial" w:hAnsi="Arial" w:cs="Arial"/>
                <w:sz w:val="20"/>
                <w:szCs w:val="20"/>
              </w:rPr>
              <w:t>nosebox</w:t>
            </w:r>
            <w:proofErr w:type="spellEnd"/>
            <w:r w:rsidRPr="00DB2475">
              <w:rPr>
                <w:rFonts w:ascii="Arial" w:hAnsi="Arial" w:cs="Arial"/>
                <w:sz w:val="20"/>
                <w:szCs w:val="20"/>
              </w:rPr>
              <w:t>.</w:t>
            </w:r>
          </w:p>
        </w:tc>
        <w:tc>
          <w:tcPr>
            <w:tcW w:w="6009" w:type="dxa"/>
            <w:tcBorders>
              <w:top w:val="single" w:sz="4" w:space="0" w:color="000000"/>
              <w:left w:val="single" w:sz="4" w:space="0" w:color="000000"/>
              <w:bottom w:val="single" w:sz="4" w:space="0" w:color="000000"/>
              <w:right w:val="nil"/>
            </w:tcBorders>
          </w:tcPr>
          <w:p w14:paraId="19743237" w14:textId="124B8D9A" w:rsidR="00DB2475" w:rsidRPr="00DB2475" w:rsidRDefault="00DB2475" w:rsidP="00DB2475">
            <w:pPr>
              <w:spacing w:after="0"/>
              <w:rPr>
                <w:b/>
                <w:bCs/>
              </w:rPr>
            </w:pPr>
            <w:r w:rsidRPr="00DB2475">
              <w:rPr>
                <w:rFonts w:ascii="Arial" w:hAnsi="Arial" w:cs="Arial"/>
                <w:b/>
                <w:bCs/>
                <w:sz w:val="20"/>
                <w:szCs w:val="20"/>
              </w:rPr>
              <w:t>77-H206</w:t>
            </w:r>
          </w:p>
        </w:tc>
      </w:tr>
      <w:tr w:rsidR="00DB2475" w14:paraId="3A455071" w14:textId="77777777" w:rsidTr="0050667F">
        <w:trPr>
          <w:trHeight w:val="325"/>
        </w:trPr>
        <w:tc>
          <w:tcPr>
            <w:tcW w:w="3795" w:type="dxa"/>
            <w:tcBorders>
              <w:top w:val="single" w:sz="4" w:space="0" w:color="000000"/>
              <w:left w:val="nil"/>
              <w:bottom w:val="single" w:sz="4" w:space="0" w:color="000000"/>
              <w:right w:val="single" w:sz="4" w:space="0" w:color="000000"/>
            </w:tcBorders>
          </w:tcPr>
          <w:p w14:paraId="541F3327" w14:textId="445138A9" w:rsidR="00DB2475" w:rsidRDefault="00DB2475" w:rsidP="00495F48">
            <w:pPr>
              <w:rPr>
                <w:rFonts w:ascii="Arial" w:hAnsi="Arial" w:cs="Arial"/>
                <w:sz w:val="20"/>
                <w:szCs w:val="20"/>
              </w:rPr>
            </w:pPr>
            <w:r>
              <w:rPr>
                <w:rFonts w:ascii="Arial" w:hAnsi="Arial" w:cs="Arial"/>
                <w:sz w:val="20"/>
                <w:szCs w:val="20"/>
              </w:rPr>
              <w:t>Asset Tracker for USA or Canada</w:t>
            </w:r>
          </w:p>
        </w:tc>
        <w:tc>
          <w:tcPr>
            <w:tcW w:w="3150" w:type="dxa"/>
            <w:tcBorders>
              <w:top w:val="single" w:sz="4" w:space="0" w:color="000000"/>
              <w:left w:val="single" w:sz="4" w:space="0" w:color="000000"/>
              <w:bottom w:val="single" w:sz="4" w:space="0" w:color="000000"/>
              <w:right w:val="single" w:sz="4" w:space="0" w:color="000000"/>
            </w:tcBorders>
          </w:tcPr>
          <w:p w14:paraId="4BFA3436" w14:textId="23FBD028" w:rsidR="00DB2475" w:rsidRDefault="00DB2475" w:rsidP="00495F48">
            <w:pPr>
              <w:spacing w:after="0"/>
              <w:ind w:left="5"/>
              <w:rPr>
                <w:rFonts w:ascii="Arial" w:hAnsi="Arial" w:cs="Arial"/>
                <w:sz w:val="20"/>
                <w:szCs w:val="20"/>
              </w:rPr>
            </w:pPr>
            <w:r>
              <w:rPr>
                <w:rFonts w:ascii="Arial" w:hAnsi="Arial" w:cs="Arial"/>
                <w:sz w:val="20"/>
                <w:szCs w:val="20"/>
              </w:rPr>
              <w:t>Asset Tracker for USA or Canada</w:t>
            </w:r>
          </w:p>
        </w:tc>
        <w:tc>
          <w:tcPr>
            <w:tcW w:w="6009" w:type="dxa"/>
            <w:tcBorders>
              <w:top w:val="single" w:sz="4" w:space="0" w:color="000000"/>
              <w:left w:val="single" w:sz="4" w:space="0" w:color="000000"/>
              <w:bottom w:val="single" w:sz="4" w:space="0" w:color="000000"/>
              <w:right w:val="nil"/>
            </w:tcBorders>
          </w:tcPr>
          <w:p w14:paraId="58B1DBAD" w14:textId="60C20E73" w:rsidR="00DB2475" w:rsidRPr="00DB2475" w:rsidRDefault="00DB2475" w:rsidP="00495F48">
            <w:pPr>
              <w:spacing w:after="0"/>
              <w:ind w:left="5"/>
              <w:rPr>
                <w:b/>
                <w:bCs/>
              </w:rPr>
            </w:pPr>
            <w:proofErr w:type="spellStart"/>
            <w:r w:rsidRPr="00DB2475">
              <w:rPr>
                <w:rFonts w:ascii="Arial" w:hAnsi="Arial" w:cs="Arial"/>
                <w:b/>
                <w:bCs/>
                <w:sz w:val="20"/>
                <w:szCs w:val="20"/>
              </w:rPr>
              <w:t>BeTen</w:t>
            </w:r>
            <w:proofErr w:type="spellEnd"/>
            <w:r w:rsidRPr="00DB2475">
              <w:rPr>
                <w:rFonts w:ascii="Arial" w:hAnsi="Arial" w:cs="Arial"/>
                <w:b/>
                <w:bCs/>
                <w:sz w:val="20"/>
                <w:szCs w:val="20"/>
              </w:rPr>
              <w:t xml:space="preserve"> +</w:t>
            </w:r>
          </w:p>
        </w:tc>
      </w:tr>
      <w:tr w:rsidR="00DB2475" w14:paraId="420A073A" w14:textId="77777777" w:rsidTr="0050667F">
        <w:trPr>
          <w:trHeight w:val="325"/>
        </w:trPr>
        <w:tc>
          <w:tcPr>
            <w:tcW w:w="3795" w:type="dxa"/>
            <w:tcBorders>
              <w:top w:val="single" w:sz="4" w:space="0" w:color="000000"/>
              <w:left w:val="nil"/>
              <w:bottom w:val="single" w:sz="4" w:space="0" w:color="000000"/>
              <w:right w:val="single" w:sz="4" w:space="0" w:color="000000"/>
            </w:tcBorders>
          </w:tcPr>
          <w:p w14:paraId="04381037" w14:textId="38050608" w:rsidR="00DB2475" w:rsidRDefault="00DB2475" w:rsidP="00495F48">
            <w:pPr>
              <w:rPr>
                <w:rFonts w:ascii="Arial" w:hAnsi="Arial" w:cs="Arial"/>
                <w:sz w:val="20"/>
                <w:szCs w:val="20"/>
              </w:rPr>
            </w:pPr>
            <w:proofErr w:type="spellStart"/>
            <w:r w:rsidRPr="00DB2475">
              <w:rPr>
                <w:rFonts w:ascii="Arial" w:hAnsi="Arial" w:cs="Arial"/>
                <w:sz w:val="20"/>
                <w:szCs w:val="20"/>
              </w:rPr>
              <w:t>Surfsight</w:t>
            </w:r>
            <w:proofErr w:type="spellEnd"/>
            <w:r w:rsidRPr="00DB2475">
              <w:rPr>
                <w:rFonts w:ascii="Arial" w:hAnsi="Arial" w:cs="Arial"/>
                <w:sz w:val="20"/>
                <w:szCs w:val="20"/>
              </w:rPr>
              <w:t xml:space="preserve"> Power Adapter for AI-12 Dual Facing Dashcam</w:t>
            </w:r>
          </w:p>
        </w:tc>
        <w:tc>
          <w:tcPr>
            <w:tcW w:w="3150" w:type="dxa"/>
            <w:tcBorders>
              <w:top w:val="single" w:sz="4" w:space="0" w:color="000000"/>
              <w:left w:val="single" w:sz="4" w:space="0" w:color="000000"/>
              <w:bottom w:val="single" w:sz="4" w:space="0" w:color="000000"/>
              <w:right w:val="single" w:sz="4" w:space="0" w:color="000000"/>
            </w:tcBorders>
          </w:tcPr>
          <w:p w14:paraId="75D2B218" w14:textId="710A7FC1" w:rsidR="00DB2475" w:rsidRDefault="00DB2475" w:rsidP="00495F48">
            <w:pPr>
              <w:spacing w:after="0"/>
              <w:ind w:left="5"/>
              <w:rPr>
                <w:rFonts w:ascii="Arial" w:hAnsi="Arial" w:cs="Arial"/>
                <w:sz w:val="20"/>
                <w:szCs w:val="20"/>
              </w:rPr>
            </w:pPr>
            <w:r w:rsidRPr="00DB2475">
              <w:rPr>
                <w:rFonts w:ascii="Arial" w:hAnsi="Arial" w:cs="Arial"/>
                <w:sz w:val="20"/>
                <w:szCs w:val="20"/>
              </w:rPr>
              <w:t xml:space="preserve">The </w:t>
            </w:r>
            <w:proofErr w:type="spellStart"/>
            <w:r w:rsidRPr="00DB2475">
              <w:rPr>
                <w:rFonts w:ascii="Arial" w:hAnsi="Arial" w:cs="Arial"/>
                <w:sz w:val="20"/>
                <w:szCs w:val="20"/>
              </w:rPr>
              <w:t>Surfsight</w:t>
            </w:r>
            <w:proofErr w:type="spellEnd"/>
            <w:r w:rsidRPr="00DB2475">
              <w:rPr>
                <w:rFonts w:ascii="Arial" w:hAnsi="Arial" w:cs="Arial"/>
                <w:sz w:val="20"/>
                <w:szCs w:val="20"/>
              </w:rPr>
              <w:t xml:space="preserve"> power adapter for AI-12 dual-facing dashcam connects the micro-Molex end of the HRN-TNULL to the camera hardware. This allows the camera hardware to receive power via the GO device.</w:t>
            </w:r>
          </w:p>
        </w:tc>
        <w:tc>
          <w:tcPr>
            <w:tcW w:w="6009" w:type="dxa"/>
            <w:tcBorders>
              <w:top w:val="single" w:sz="4" w:space="0" w:color="000000"/>
              <w:left w:val="single" w:sz="4" w:space="0" w:color="000000"/>
              <w:bottom w:val="single" w:sz="4" w:space="0" w:color="000000"/>
              <w:right w:val="nil"/>
            </w:tcBorders>
          </w:tcPr>
          <w:p w14:paraId="2F0731B0" w14:textId="4DF09743" w:rsidR="00DB2475" w:rsidRPr="00DB2475" w:rsidRDefault="00DB2475" w:rsidP="00495F48">
            <w:pPr>
              <w:spacing w:after="0"/>
              <w:ind w:left="5"/>
              <w:rPr>
                <w:b/>
                <w:bCs/>
              </w:rPr>
            </w:pPr>
            <w:r w:rsidRPr="00DB2475">
              <w:rPr>
                <w:rFonts w:ascii="Arial" w:hAnsi="Arial" w:cs="Arial"/>
                <w:b/>
                <w:bCs/>
                <w:sz w:val="20"/>
                <w:szCs w:val="20"/>
              </w:rPr>
              <w:t>CBLPWRS50011P</w:t>
            </w:r>
          </w:p>
        </w:tc>
      </w:tr>
    </w:tbl>
    <w:p w14:paraId="6F59F54F" w14:textId="77777777" w:rsidR="0096446A" w:rsidRDefault="0096446A" w:rsidP="00DF1259">
      <w:pPr>
        <w:pStyle w:val="Heading1"/>
        <w:rPr>
          <w:b/>
          <w:bCs/>
          <w:sz w:val="28"/>
          <w:szCs w:val="28"/>
        </w:rPr>
      </w:pPr>
      <w:bookmarkStart w:id="5" w:name="_Phillips_Devices"/>
      <w:bookmarkEnd w:id="5"/>
    </w:p>
    <w:p w14:paraId="223F2648" w14:textId="21D47A06" w:rsidR="00DF1259" w:rsidRPr="00DF1259" w:rsidRDefault="00DF1259" w:rsidP="00DF1259">
      <w:pPr>
        <w:pStyle w:val="Heading1"/>
        <w:rPr>
          <w:b/>
          <w:bCs/>
          <w:sz w:val="28"/>
          <w:szCs w:val="28"/>
        </w:rPr>
      </w:pPr>
      <w:r w:rsidRPr="00DF1259">
        <w:rPr>
          <w:b/>
          <w:bCs/>
          <w:sz w:val="28"/>
          <w:szCs w:val="28"/>
        </w:rPr>
        <w:t xml:space="preserve">Phillips Devices </w:t>
      </w:r>
      <w:r w:rsidRPr="00DF1259">
        <w:rPr>
          <w:b/>
          <w:bCs/>
          <w:sz w:val="28"/>
          <w:szCs w:val="28"/>
        </w:rPr>
        <w:tab/>
        <w:t xml:space="preserve"> </w:t>
      </w:r>
      <w:r w:rsidRPr="00DF1259">
        <w:rPr>
          <w:b/>
          <w:bCs/>
          <w:sz w:val="28"/>
          <w:szCs w:val="28"/>
        </w:rPr>
        <w:tab/>
      </w:r>
      <w:r w:rsidRPr="00DF1259">
        <w:rPr>
          <w:rFonts w:ascii="Times New Roman" w:eastAsia="Times New Roman" w:hAnsi="Times New Roman" w:cs="Times New Roman"/>
          <w:b/>
          <w:bCs/>
          <w:sz w:val="28"/>
          <w:szCs w:val="28"/>
        </w:rPr>
        <w:t xml:space="preserve"> </w:t>
      </w:r>
      <w:r w:rsidRPr="00DF1259">
        <w:rPr>
          <w:rFonts w:ascii="Times New Roman" w:eastAsia="Times New Roman" w:hAnsi="Times New Roman" w:cs="Times New Roman"/>
          <w:b/>
          <w:bCs/>
          <w:sz w:val="28"/>
          <w:szCs w:val="28"/>
        </w:rPr>
        <w:tab/>
        <w:t xml:space="preserve"> </w:t>
      </w:r>
    </w:p>
    <w:tbl>
      <w:tblPr>
        <w:tblStyle w:val="TableGrid"/>
        <w:tblW w:w="19527" w:type="dxa"/>
        <w:tblInd w:w="795" w:type="dxa"/>
        <w:tblLayout w:type="fixed"/>
        <w:tblCellMar>
          <w:top w:w="95" w:type="dxa"/>
          <w:left w:w="105" w:type="dxa"/>
          <w:right w:w="115" w:type="dxa"/>
        </w:tblCellMar>
        <w:tblLook w:val="04A0" w:firstRow="1" w:lastRow="0" w:firstColumn="1" w:lastColumn="0" w:noHBand="0" w:noVBand="1"/>
      </w:tblPr>
      <w:tblGrid>
        <w:gridCol w:w="3795"/>
        <w:gridCol w:w="3240"/>
        <w:gridCol w:w="12492"/>
      </w:tblGrid>
      <w:tr w:rsidR="00DF1259" w14:paraId="232271FE" w14:textId="77777777" w:rsidTr="0050667F">
        <w:trPr>
          <w:trHeight w:val="325"/>
        </w:trPr>
        <w:tc>
          <w:tcPr>
            <w:tcW w:w="3795" w:type="dxa"/>
            <w:tcBorders>
              <w:top w:val="nil"/>
              <w:left w:val="nil"/>
              <w:bottom w:val="single" w:sz="4" w:space="0" w:color="000000"/>
              <w:right w:val="single" w:sz="4" w:space="0" w:color="000000"/>
            </w:tcBorders>
          </w:tcPr>
          <w:p w14:paraId="6BAC5E23" w14:textId="0EF3BF65" w:rsidR="00DF1259" w:rsidRDefault="0050667F" w:rsidP="00F2012C">
            <w:pPr>
              <w:spacing w:after="0"/>
            </w:pPr>
            <w:r w:rsidRPr="0050667F">
              <w:t>Battery Slap-n-Go tracker for non-powered assets. (Rechargeable)</w:t>
            </w:r>
          </w:p>
        </w:tc>
        <w:tc>
          <w:tcPr>
            <w:tcW w:w="3240" w:type="dxa"/>
            <w:tcBorders>
              <w:top w:val="nil"/>
              <w:left w:val="single" w:sz="4" w:space="0" w:color="000000"/>
              <w:bottom w:val="single" w:sz="4" w:space="0" w:color="000000"/>
              <w:right w:val="single" w:sz="4" w:space="0" w:color="000000"/>
            </w:tcBorders>
          </w:tcPr>
          <w:p w14:paraId="4EA45794" w14:textId="77777777" w:rsidR="00DF1259" w:rsidRDefault="00DF1259" w:rsidP="00F2012C">
            <w:pPr>
              <w:spacing w:after="0"/>
              <w:ind w:left="5"/>
            </w:pPr>
            <w:r>
              <w:rPr>
                <w:rFonts w:ascii="Arial" w:hAnsi="Arial" w:cs="Arial"/>
                <w:sz w:val="20"/>
                <w:szCs w:val="20"/>
              </w:rPr>
              <w:t xml:space="preserve">Phillips Connect </w:t>
            </w:r>
            <w:proofErr w:type="spellStart"/>
            <w:r>
              <w:rPr>
                <w:rFonts w:ascii="Arial" w:hAnsi="Arial" w:cs="Arial"/>
                <w:sz w:val="20"/>
                <w:szCs w:val="20"/>
              </w:rPr>
              <w:t>AssetTrac</w:t>
            </w:r>
            <w:proofErr w:type="spellEnd"/>
          </w:p>
        </w:tc>
        <w:tc>
          <w:tcPr>
            <w:tcW w:w="12492" w:type="dxa"/>
            <w:tcBorders>
              <w:top w:val="nil"/>
              <w:left w:val="single" w:sz="4" w:space="0" w:color="000000"/>
              <w:bottom w:val="single" w:sz="4" w:space="0" w:color="000000"/>
              <w:right w:val="nil"/>
            </w:tcBorders>
          </w:tcPr>
          <w:p w14:paraId="28CB87B8" w14:textId="0D769063" w:rsidR="00DF1259" w:rsidRPr="0050667F" w:rsidRDefault="0050667F" w:rsidP="00F2012C">
            <w:pPr>
              <w:spacing w:after="0"/>
              <w:ind w:left="5"/>
              <w:rPr>
                <w:b/>
                <w:bCs/>
              </w:rPr>
            </w:pPr>
            <w:r w:rsidRPr="0050667F">
              <w:rPr>
                <w:b/>
                <w:bCs/>
              </w:rPr>
              <w:t>77-6950</w:t>
            </w:r>
          </w:p>
        </w:tc>
      </w:tr>
      <w:tr w:rsidR="0050667F" w14:paraId="6B425D65" w14:textId="77777777" w:rsidTr="0050667F">
        <w:trPr>
          <w:trHeight w:val="325"/>
        </w:trPr>
        <w:tc>
          <w:tcPr>
            <w:tcW w:w="3795" w:type="dxa"/>
            <w:tcBorders>
              <w:top w:val="single" w:sz="4" w:space="0" w:color="000000"/>
              <w:left w:val="nil"/>
              <w:bottom w:val="single" w:sz="4" w:space="0" w:color="000000"/>
              <w:right w:val="single" w:sz="4" w:space="0" w:color="000000"/>
            </w:tcBorders>
          </w:tcPr>
          <w:p w14:paraId="7B7BD012" w14:textId="1BECFB48" w:rsidR="0050667F" w:rsidRDefault="0050667F" w:rsidP="0050667F">
            <w:pPr>
              <w:spacing w:after="0"/>
            </w:pPr>
            <w:r w:rsidRPr="0050667F">
              <w:t>Ideal for trailers and chassis.</w:t>
            </w:r>
          </w:p>
        </w:tc>
        <w:tc>
          <w:tcPr>
            <w:tcW w:w="3240" w:type="dxa"/>
            <w:tcBorders>
              <w:top w:val="single" w:sz="4" w:space="0" w:color="000000"/>
              <w:left w:val="single" w:sz="4" w:space="0" w:color="000000"/>
              <w:bottom w:val="single" w:sz="4" w:space="0" w:color="000000"/>
              <w:right w:val="single" w:sz="4" w:space="0" w:color="000000"/>
            </w:tcBorders>
          </w:tcPr>
          <w:p w14:paraId="57EA4896" w14:textId="77777777" w:rsidR="0050667F" w:rsidRDefault="0050667F" w:rsidP="0050667F">
            <w:pPr>
              <w:spacing w:after="0"/>
              <w:ind w:left="5"/>
            </w:pPr>
            <w:r>
              <w:rPr>
                <w:rFonts w:ascii="Arial" w:hAnsi="Arial" w:cs="Arial"/>
                <w:sz w:val="20"/>
                <w:szCs w:val="20"/>
              </w:rPr>
              <w:t xml:space="preserve">Phillips Connect </w:t>
            </w:r>
            <w:proofErr w:type="spellStart"/>
            <w:r>
              <w:rPr>
                <w:rFonts w:ascii="Arial" w:hAnsi="Arial" w:cs="Arial"/>
                <w:sz w:val="20"/>
                <w:szCs w:val="20"/>
              </w:rPr>
              <w:t>EZTrac</w:t>
            </w:r>
            <w:proofErr w:type="spellEnd"/>
          </w:p>
        </w:tc>
        <w:tc>
          <w:tcPr>
            <w:tcW w:w="12492" w:type="dxa"/>
            <w:tcBorders>
              <w:top w:val="single" w:sz="4" w:space="0" w:color="000000"/>
              <w:left w:val="single" w:sz="4" w:space="0" w:color="000000"/>
              <w:bottom w:val="single" w:sz="4" w:space="0" w:color="000000"/>
              <w:right w:val="nil"/>
            </w:tcBorders>
          </w:tcPr>
          <w:p w14:paraId="51EF7AAF" w14:textId="351F2D51" w:rsidR="0050667F" w:rsidRPr="0050667F" w:rsidRDefault="0050667F" w:rsidP="0050667F">
            <w:pPr>
              <w:spacing w:after="0"/>
              <w:ind w:left="5"/>
              <w:rPr>
                <w:b/>
                <w:bCs/>
              </w:rPr>
            </w:pPr>
            <w:r w:rsidRPr="0050667F">
              <w:rPr>
                <w:b/>
                <w:bCs/>
              </w:rPr>
              <w:t>77-6920</w:t>
            </w:r>
          </w:p>
        </w:tc>
      </w:tr>
      <w:tr w:rsidR="00DF1259" w14:paraId="1EB4DC8A" w14:textId="77777777" w:rsidTr="0050667F">
        <w:trPr>
          <w:trHeight w:val="325"/>
        </w:trPr>
        <w:tc>
          <w:tcPr>
            <w:tcW w:w="3795" w:type="dxa"/>
            <w:tcBorders>
              <w:top w:val="single" w:sz="4" w:space="0" w:color="000000"/>
              <w:left w:val="nil"/>
              <w:bottom w:val="single" w:sz="4" w:space="0" w:color="000000"/>
              <w:right w:val="single" w:sz="4" w:space="0" w:color="000000"/>
            </w:tcBorders>
          </w:tcPr>
          <w:p w14:paraId="7205D864" w14:textId="77777777" w:rsidR="0050667F" w:rsidRPr="006B5314" w:rsidRDefault="0050667F" w:rsidP="0050667F">
            <w:pPr>
              <w:spacing w:after="0"/>
              <w:ind w:left="5"/>
            </w:pPr>
            <w:r w:rsidRPr="009E12A8">
              <w:t>Ideal for construction equipment</w:t>
            </w:r>
            <w:r>
              <w:t xml:space="preserve"> and</w:t>
            </w:r>
            <w:r w:rsidRPr="009E12A8">
              <w:t xml:space="preserve"> trailers</w:t>
            </w:r>
            <w:r>
              <w:t>.</w:t>
            </w:r>
          </w:p>
          <w:p w14:paraId="6C05D304" w14:textId="359E76D2" w:rsidR="00DF1259" w:rsidRDefault="00DF1259" w:rsidP="00F2012C">
            <w:pPr>
              <w:spacing w:after="0"/>
            </w:pPr>
          </w:p>
        </w:tc>
        <w:tc>
          <w:tcPr>
            <w:tcW w:w="3240" w:type="dxa"/>
            <w:tcBorders>
              <w:top w:val="single" w:sz="4" w:space="0" w:color="000000"/>
              <w:left w:val="single" w:sz="4" w:space="0" w:color="000000"/>
              <w:bottom w:val="single" w:sz="4" w:space="0" w:color="000000"/>
              <w:right w:val="single" w:sz="4" w:space="0" w:color="000000"/>
            </w:tcBorders>
          </w:tcPr>
          <w:p w14:paraId="367D2CE0" w14:textId="77777777" w:rsidR="00DF1259" w:rsidRDefault="00DF1259" w:rsidP="00F2012C">
            <w:pPr>
              <w:spacing w:after="0"/>
              <w:ind w:left="5"/>
            </w:pPr>
            <w:r>
              <w:rPr>
                <w:rFonts w:ascii="Arial" w:hAnsi="Arial" w:cs="Arial"/>
                <w:sz w:val="20"/>
                <w:szCs w:val="20"/>
              </w:rPr>
              <w:t xml:space="preserve">Phillips Connect </w:t>
            </w:r>
            <w:proofErr w:type="spellStart"/>
            <w:r>
              <w:rPr>
                <w:rFonts w:ascii="Arial" w:hAnsi="Arial" w:cs="Arial"/>
                <w:sz w:val="20"/>
                <w:szCs w:val="20"/>
              </w:rPr>
              <w:t>EZTrac</w:t>
            </w:r>
            <w:proofErr w:type="spellEnd"/>
            <w:r>
              <w:rPr>
                <w:rFonts w:ascii="Arial" w:hAnsi="Arial" w:cs="Arial"/>
                <w:sz w:val="20"/>
                <w:szCs w:val="20"/>
              </w:rPr>
              <w:t xml:space="preserve"> HE (3-wire)</w:t>
            </w:r>
          </w:p>
        </w:tc>
        <w:tc>
          <w:tcPr>
            <w:tcW w:w="12492" w:type="dxa"/>
            <w:tcBorders>
              <w:top w:val="single" w:sz="4" w:space="0" w:color="000000"/>
              <w:left w:val="single" w:sz="4" w:space="0" w:color="000000"/>
              <w:bottom w:val="single" w:sz="4" w:space="0" w:color="000000"/>
              <w:right w:val="nil"/>
            </w:tcBorders>
          </w:tcPr>
          <w:tbl>
            <w:tblPr>
              <w:tblW w:w="1680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6595"/>
              <w:gridCol w:w="205"/>
            </w:tblGrid>
            <w:tr w:rsidR="00DF1259" w:rsidRPr="006B5314" w14:paraId="732E7364" w14:textId="77777777" w:rsidTr="00F2012C">
              <w:trPr>
                <w:tblCellSpacing w:w="15" w:type="dxa"/>
              </w:trPr>
              <w:tc>
                <w:tcPr>
                  <w:tcW w:w="16550" w:type="dxa"/>
                  <w:noWrap/>
                  <w:vAlign w:val="center"/>
                  <w:hideMark/>
                </w:tcPr>
                <w:p w14:paraId="7B2F60EB" w14:textId="6FD0E0CF" w:rsidR="00DF1259" w:rsidRPr="0050667F" w:rsidRDefault="0050667F" w:rsidP="00F2012C">
                  <w:pPr>
                    <w:spacing w:after="0"/>
                    <w:ind w:left="5"/>
                    <w:rPr>
                      <w:b/>
                      <w:bCs/>
                    </w:rPr>
                  </w:pPr>
                  <w:r w:rsidRPr="0050667F">
                    <w:rPr>
                      <w:b/>
                      <w:bCs/>
                    </w:rPr>
                    <w:t>77-6930</w:t>
                  </w:r>
                </w:p>
              </w:tc>
              <w:tc>
                <w:tcPr>
                  <w:tcW w:w="160" w:type="dxa"/>
                  <w:noWrap/>
                  <w:vAlign w:val="center"/>
                  <w:hideMark/>
                </w:tcPr>
                <w:p w14:paraId="63A60584" w14:textId="77777777" w:rsidR="00DF1259" w:rsidRPr="006B5314" w:rsidRDefault="00DF1259" w:rsidP="00F2012C">
                  <w:pPr>
                    <w:spacing w:after="0"/>
                    <w:ind w:left="5"/>
                  </w:pPr>
                </w:p>
              </w:tc>
            </w:tr>
          </w:tbl>
          <w:p w14:paraId="580DA662" w14:textId="77777777" w:rsidR="00DF1259" w:rsidRDefault="00DF1259" w:rsidP="00F2012C">
            <w:pPr>
              <w:spacing w:after="0"/>
            </w:pPr>
          </w:p>
        </w:tc>
      </w:tr>
      <w:tr w:rsidR="0050667F" w14:paraId="75FFDE0A" w14:textId="77777777" w:rsidTr="0050667F">
        <w:trPr>
          <w:trHeight w:val="325"/>
        </w:trPr>
        <w:tc>
          <w:tcPr>
            <w:tcW w:w="3795" w:type="dxa"/>
            <w:tcBorders>
              <w:top w:val="single" w:sz="4" w:space="0" w:color="000000"/>
              <w:left w:val="nil"/>
              <w:bottom w:val="single" w:sz="4" w:space="0" w:color="000000"/>
              <w:right w:val="single" w:sz="4" w:space="0" w:color="000000"/>
            </w:tcBorders>
          </w:tcPr>
          <w:p w14:paraId="1B7D52EE" w14:textId="167C4F5E" w:rsidR="0050667F" w:rsidRPr="00F72353" w:rsidRDefault="0050667F" w:rsidP="0050667F">
            <w:pPr>
              <w:spacing w:after="0"/>
            </w:pPr>
            <w:r>
              <w:t xml:space="preserve">Solar Tracker for non-powered assets (10 Year Battery </w:t>
            </w:r>
            <w:proofErr w:type="gramStart"/>
            <w:r>
              <w:t>Life)(</w:t>
            </w:r>
            <w:proofErr w:type="gramEnd"/>
            <w:r>
              <w:t>Recharges by Solar)</w:t>
            </w:r>
          </w:p>
        </w:tc>
        <w:tc>
          <w:tcPr>
            <w:tcW w:w="3240" w:type="dxa"/>
            <w:tcBorders>
              <w:top w:val="single" w:sz="4" w:space="0" w:color="000000"/>
              <w:left w:val="single" w:sz="4" w:space="0" w:color="000000"/>
              <w:bottom w:val="single" w:sz="4" w:space="0" w:color="000000"/>
              <w:right w:val="single" w:sz="4" w:space="0" w:color="000000"/>
            </w:tcBorders>
          </w:tcPr>
          <w:p w14:paraId="31E3422A" w14:textId="77777777" w:rsidR="0050667F" w:rsidRDefault="0050667F" w:rsidP="0050667F">
            <w:pPr>
              <w:spacing w:after="0"/>
              <w:ind w:left="5"/>
            </w:pPr>
            <w:r>
              <w:rPr>
                <w:rFonts w:ascii="Arial" w:hAnsi="Arial" w:cs="Arial"/>
                <w:sz w:val="20"/>
                <w:szCs w:val="20"/>
              </w:rPr>
              <w:t xml:space="preserve">Phillips Connect </w:t>
            </w:r>
            <w:proofErr w:type="spellStart"/>
            <w:r>
              <w:rPr>
                <w:rFonts w:ascii="Arial" w:hAnsi="Arial" w:cs="Arial"/>
                <w:sz w:val="20"/>
                <w:szCs w:val="20"/>
              </w:rPr>
              <w:t>SolarNet</w:t>
            </w:r>
            <w:proofErr w:type="spellEnd"/>
          </w:p>
        </w:tc>
        <w:tc>
          <w:tcPr>
            <w:tcW w:w="12492" w:type="dxa"/>
            <w:tcBorders>
              <w:top w:val="single" w:sz="4" w:space="0" w:color="000000"/>
              <w:left w:val="single" w:sz="4" w:space="0" w:color="000000"/>
              <w:bottom w:val="single" w:sz="4" w:space="0" w:color="000000"/>
              <w:right w:val="nil"/>
            </w:tcBorders>
          </w:tcPr>
          <w:p w14:paraId="766E0698" w14:textId="5D4A1477" w:rsidR="0050667F" w:rsidRPr="0050667F" w:rsidRDefault="0050667F" w:rsidP="0050667F">
            <w:pPr>
              <w:rPr>
                <w:b/>
                <w:bCs/>
              </w:rPr>
            </w:pPr>
            <w:r w:rsidRPr="0050667F">
              <w:rPr>
                <w:b/>
                <w:bCs/>
              </w:rPr>
              <w:t>77-6530</w:t>
            </w:r>
          </w:p>
        </w:tc>
      </w:tr>
      <w:tr w:rsidR="00DF1259" w14:paraId="0A8780A5" w14:textId="77777777" w:rsidTr="0050667F">
        <w:trPr>
          <w:trHeight w:val="325"/>
        </w:trPr>
        <w:tc>
          <w:tcPr>
            <w:tcW w:w="3795" w:type="dxa"/>
            <w:tcBorders>
              <w:top w:val="single" w:sz="4" w:space="0" w:color="000000"/>
              <w:left w:val="nil"/>
              <w:bottom w:val="single" w:sz="4" w:space="0" w:color="000000"/>
              <w:right w:val="single" w:sz="4" w:space="0" w:color="000000"/>
            </w:tcBorders>
          </w:tcPr>
          <w:p w14:paraId="74EFA5C2" w14:textId="77777777" w:rsidR="0050667F" w:rsidRPr="009A334C" w:rsidRDefault="0050667F" w:rsidP="0050667F">
            <w:pPr>
              <w:spacing w:after="0"/>
              <w:ind w:left="5"/>
            </w:pPr>
            <w:r w:rsidRPr="009A334C">
              <w:t xml:space="preserve">Wired tracker option with rechargeable battery for powered assets. </w:t>
            </w:r>
          </w:p>
          <w:p w14:paraId="73F62A54" w14:textId="48014CE4" w:rsidR="00DF1259" w:rsidRDefault="00DF1259" w:rsidP="00F2012C">
            <w:pPr>
              <w:spacing w:after="0"/>
            </w:pPr>
          </w:p>
        </w:tc>
        <w:tc>
          <w:tcPr>
            <w:tcW w:w="3240" w:type="dxa"/>
            <w:tcBorders>
              <w:top w:val="single" w:sz="4" w:space="0" w:color="000000"/>
              <w:left w:val="single" w:sz="4" w:space="0" w:color="000000"/>
              <w:bottom w:val="single" w:sz="4" w:space="0" w:color="000000"/>
              <w:right w:val="single" w:sz="4" w:space="0" w:color="000000"/>
            </w:tcBorders>
          </w:tcPr>
          <w:p w14:paraId="45C2CCBB" w14:textId="77777777" w:rsidR="00DF1259" w:rsidRDefault="00DF1259" w:rsidP="00F2012C">
            <w:pPr>
              <w:spacing w:after="0"/>
              <w:ind w:left="5"/>
              <w:rPr>
                <w:rFonts w:ascii="Arial" w:hAnsi="Arial" w:cs="Arial"/>
                <w:sz w:val="20"/>
                <w:szCs w:val="20"/>
              </w:rPr>
            </w:pPr>
            <w:r>
              <w:rPr>
                <w:rFonts w:ascii="Arial" w:hAnsi="Arial" w:cs="Arial"/>
                <w:sz w:val="20"/>
                <w:szCs w:val="20"/>
              </w:rPr>
              <w:t xml:space="preserve">Phillips Connect </w:t>
            </w:r>
            <w:proofErr w:type="spellStart"/>
            <w:r>
              <w:rPr>
                <w:rFonts w:ascii="Arial" w:hAnsi="Arial" w:cs="Arial"/>
                <w:sz w:val="20"/>
                <w:szCs w:val="20"/>
              </w:rPr>
              <w:t>StealthNet</w:t>
            </w:r>
            <w:proofErr w:type="spellEnd"/>
            <w:r>
              <w:rPr>
                <w:rFonts w:ascii="Arial" w:hAnsi="Arial" w:cs="Arial"/>
                <w:sz w:val="20"/>
                <w:szCs w:val="20"/>
              </w:rPr>
              <w:t xml:space="preserve"> (</w:t>
            </w:r>
            <w:proofErr w:type="spellStart"/>
            <w:r>
              <w:rPr>
                <w:rFonts w:ascii="Arial" w:hAnsi="Arial" w:cs="Arial"/>
                <w:sz w:val="20"/>
                <w:szCs w:val="20"/>
              </w:rPr>
              <w:t>EZTrac</w:t>
            </w:r>
            <w:proofErr w:type="spellEnd"/>
            <w:r>
              <w:rPr>
                <w:rFonts w:ascii="Arial" w:hAnsi="Arial" w:cs="Arial"/>
                <w:sz w:val="20"/>
                <w:szCs w:val="20"/>
              </w:rPr>
              <w:t xml:space="preserve"> Plus)</w:t>
            </w:r>
          </w:p>
        </w:tc>
        <w:tc>
          <w:tcPr>
            <w:tcW w:w="12492" w:type="dxa"/>
            <w:tcBorders>
              <w:top w:val="single" w:sz="4" w:space="0" w:color="000000"/>
              <w:left w:val="single" w:sz="4" w:space="0" w:color="000000"/>
              <w:bottom w:val="single" w:sz="4" w:space="0" w:color="000000"/>
              <w:right w:val="nil"/>
            </w:tcBorders>
          </w:tcPr>
          <w:p w14:paraId="53193EB5" w14:textId="10E112DB" w:rsidR="00DF1259" w:rsidRPr="0050667F" w:rsidRDefault="0050667F" w:rsidP="00F2012C">
            <w:pPr>
              <w:spacing w:after="0"/>
              <w:ind w:left="5"/>
              <w:rPr>
                <w:b/>
                <w:bCs/>
              </w:rPr>
            </w:pPr>
            <w:r w:rsidRPr="0050667F">
              <w:rPr>
                <w:b/>
                <w:bCs/>
              </w:rPr>
              <w:t>77-6290</w:t>
            </w:r>
          </w:p>
        </w:tc>
      </w:tr>
      <w:tr w:rsidR="0050667F" w14:paraId="191568F6" w14:textId="77777777" w:rsidTr="0050667F">
        <w:trPr>
          <w:trHeight w:val="325"/>
        </w:trPr>
        <w:tc>
          <w:tcPr>
            <w:tcW w:w="3795" w:type="dxa"/>
            <w:tcBorders>
              <w:top w:val="single" w:sz="4" w:space="0" w:color="000000"/>
              <w:left w:val="nil"/>
              <w:bottom w:val="single" w:sz="4" w:space="0" w:color="000000"/>
              <w:right w:val="single" w:sz="4" w:space="0" w:color="000000"/>
            </w:tcBorders>
          </w:tcPr>
          <w:p w14:paraId="0B5EFA15" w14:textId="103EE650" w:rsidR="0050667F" w:rsidRDefault="0050667F" w:rsidP="0050667F">
            <w:pPr>
              <w:spacing w:after="0"/>
            </w:pPr>
            <w:r>
              <w:rPr>
                <w:rFonts w:asciiTheme="minorHAnsi" w:hAnsiTheme="minorHAnsi" w:cstheme="minorHAnsi"/>
                <w:sz w:val="20"/>
                <w:szCs w:val="20"/>
              </w:rPr>
              <w:t>C</w:t>
            </w:r>
            <w:r w:rsidRPr="00560EBD">
              <w:rPr>
                <w:rFonts w:asciiTheme="minorHAnsi" w:hAnsiTheme="minorHAnsi" w:cstheme="minorHAnsi"/>
                <w:sz w:val="20"/>
                <w:szCs w:val="20"/>
              </w:rPr>
              <w:t xml:space="preserve">harging harnesses for the </w:t>
            </w:r>
            <w:proofErr w:type="spellStart"/>
            <w:r w:rsidRPr="00560EBD">
              <w:rPr>
                <w:rFonts w:asciiTheme="minorHAnsi" w:hAnsiTheme="minorHAnsi" w:cstheme="minorHAnsi"/>
                <w:sz w:val="20"/>
                <w:szCs w:val="20"/>
              </w:rPr>
              <w:t>EZTrac</w:t>
            </w:r>
            <w:proofErr w:type="spellEnd"/>
            <w:r w:rsidRPr="00560EBD">
              <w:rPr>
                <w:rFonts w:asciiTheme="minorHAnsi" w:hAnsiTheme="minorHAnsi" w:cstheme="minorHAnsi"/>
                <w:sz w:val="20"/>
                <w:szCs w:val="20"/>
              </w:rPr>
              <w:t xml:space="preserve"> solar GPS devices</w:t>
            </w:r>
          </w:p>
        </w:tc>
        <w:tc>
          <w:tcPr>
            <w:tcW w:w="3240" w:type="dxa"/>
            <w:tcBorders>
              <w:top w:val="single" w:sz="4" w:space="0" w:color="000000"/>
              <w:left w:val="single" w:sz="4" w:space="0" w:color="000000"/>
              <w:bottom w:val="single" w:sz="4" w:space="0" w:color="000000"/>
              <w:right w:val="single" w:sz="4" w:space="0" w:color="000000"/>
            </w:tcBorders>
          </w:tcPr>
          <w:p w14:paraId="55ACBDB0" w14:textId="77777777" w:rsidR="0050667F" w:rsidRPr="006F1D4F" w:rsidRDefault="0050667F" w:rsidP="0050667F">
            <w:pPr>
              <w:pStyle w:val="NormalWeb"/>
              <w:shd w:val="clear" w:color="auto" w:fill="FFFFFF"/>
              <w:rPr>
                <w:rFonts w:asciiTheme="minorHAnsi" w:hAnsiTheme="minorHAnsi" w:cstheme="minorHAnsi"/>
                <w:sz w:val="20"/>
                <w:szCs w:val="20"/>
              </w:rPr>
            </w:pPr>
            <w:r w:rsidRPr="00560EBD">
              <w:rPr>
                <w:rFonts w:asciiTheme="minorHAnsi" w:hAnsiTheme="minorHAnsi" w:cstheme="minorHAnsi"/>
                <w:position w:val="-16"/>
                <w:sz w:val="20"/>
                <w:szCs w:val="20"/>
              </w:rPr>
              <w:t xml:space="preserve"> </w:t>
            </w:r>
            <w:r w:rsidRPr="00560EBD">
              <w:rPr>
                <w:rFonts w:asciiTheme="minorHAnsi" w:hAnsiTheme="minorHAnsi" w:cstheme="minorHAnsi"/>
                <w:sz w:val="20"/>
                <w:szCs w:val="20"/>
              </w:rPr>
              <w:t>7-way charging harnesses</w:t>
            </w:r>
          </w:p>
        </w:tc>
        <w:tc>
          <w:tcPr>
            <w:tcW w:w="12492" w:type="dxa"/>
            <w:tcBorders>
              <w:top w:val="single" w:sz="4" w:space="0" w:color="000000"/>
              <w:left w:val="single" w:sz="4" w:space="0" w:color="000000"/>
              <w:bottom w:val="single" w:sz="4" w:space="0" w:color="000000"/>
              <w:right w:val="nil"/>
            </w:tcBorders>
          </w:tcPr>
          <w:p w14:paraId="5EF5DC68" w14:textId="4486A529" w:rsidR="0050667F" w:rsidRPr="0050667F" w:rsidRDefault="0050667F" w:rsidP="0050667F">
            <w:pPr>
              <w:spacing w:after="0"/>
              <w:ind w:left="5"/>
              <w:rPr>
                <w:b/>
                <w:bCs/>
              </w:rPr>
            </w:pPr>
            <w:r w:rsidRPr="0050667F">
              <w:rPr>
                <w:rFonts w:asciiTheme="minorHAnsi" w:hAnsiTheme="minorHAnsi" w:cstheme="minorHAnsi"/>
                <w:b/>
                <w:bCs/>
                <w:sz w:val="20"/>
                <w:szCs w:val="20"/>
              </w:rPr>
              <w:t xml:space="preserve">77-IS15 / </w:t>
            </w:r>
            <w:proofErr w:type="spellStart"/>
            <w:r w:rsidRPr="0050667F">
              <w:rPr>
                <w:rFonts w:asciiTheme="minorHAnsi" w:hAnsiTheme="minorHAnsi" w:cstheme="minorHAnsi"/>
                <w:b/>
                <w:bCs/>
                <w:sz w:val="20"/>
                <w:szCs w:val="20"/>
              </w:rPr>
              <w:t>SolarNet</w:t>
            </w:r>
            <w:proofErr w:type="spellEnd"/>
          </w:p>
        </w:tc>
      </w:tr>
    </w:tbl>
    <w:p w14:paraId="6FD48040" w14:textId="28505875" w:rsidR="00DF1259" w:rsidRPr="00DF1259" w:rsidRDefault="00DF1259" w:rsidP="00DF1259">
      <w:pPr>
        <w:spacing w:after="44"/>
      </w:pPr>
    </w:p>
    <w:p w14:paraId="464901CC" w14:textId="77777777" w:rsidR="00DF1259" w:rsidRDefault="00DF1259" w:rsidP="00DF1259">
      <w:pPr>
        <w:tabs>
          <w:tab w:val="center" w:pos="900"/>
          <w:tab w:val="center" w:pos="3021"/>
          <w:tab w:val="center" w:pos="6957"/>
        </w:tabs>
        <w:spacing w:after="0"/>
        <w:ind w:left="-15" w:right="-12551"/>
        <w:rPr>
          <w:b/>
          <w:bCs/>
          <w:sz w:val="32"/>
          <w:szCs w:val="32"/>
        </w:rPr>
      </w:pPr>
    </w:p>
    <w:p w14:paraId="79D6D456" w14:textId="77777777" w:rsidR="00DF1259" w:rsidRPr="00DF1259" w:rsidRDefault="00DF1259" w:rsidP="00DF1259">
      <w:pPr>
        <w:pStyle w:val="Heading1"/>
        <w:rPr>
          <w:b/>
          <w:bCs/>
          <w:sz w:val="28"/>
          <w:szCs w:val="28"/>
        </w:rPr>
      </w:pPr>
      <w:bookmarkStart w:id="6" w:name="_Fleet_Hoster"/>
      <w:bookmarkEnd w:id="6"/>
      <w:r w:rsidRPr="00DF1259">
        <w:rPr>
          <w:b/>
          <w:bCs/>
          <w:sz w:val="28"/>
          <w:szCs w:val="28"/>
        </w:rPr>
        <w:t xml:space="preserve">Fleet </w:t>
      </w:r>
      <w:proofErr w:type="spellStart"/>
      <w:r w:rsidRPr="00DF1259">
        <w:rPr>
          <w:b/>
          <w:bCs/>
          <w:sz w:val="28"/>
          <w:szCs w:val="28"/>
        </w:rPr>
        <w:t>Hoster</w:t>
      </w:r>
      <w:proofErr w:type="spellEnd"/>
      <w:r w:rsidRPr="00DF1259">
        <w:rPr>
          <w:b/>
          <w:bCs/>
          <w:sz w:val="28"/>
          <w:szCs w:val="28"/>
        </w:rPr>
        <w:t xml:space="preserve"> </w:t>
      </w:r>
      <w:r w:rsidRPr="00DF1259">
        <w:rPr>
          <w:b/>
          <w:bCs/>
          <w:sz w:val="28"/>
          <w:szCs w:val="28"/>
        </w:rPr>
        <w:tab/>
        <w:t xml:space="preserve"> </w:t>
      </w:r>
      <w:r w:rsidRPr="00DF1259">
        <w:rPr>
          <w:b/>
          <w:bCs/>
          <w:sz w:val="28"/>
          <w:szCs w:val="28"/>
        </w:rPr>
        <w:tab/>
      </w:r>
      <w:r w:rsidRPr="00DF1259">
        <w:rPr>
          <w:rFonts w:ascii="Times New Roman" w:eastAsia="Times New Roman" w:hAnsi="Times New Roman" w:cs="Times New Roman"/>
          <w:b/>
          <w:bCs/>
          <w:sz w:val="28"/>
          <w:szCs w:val="28"/>
        </w:rPr>
        <w:t xml:space="preserve"> </w:t>
      </w:r>
      <w:r w:rsidRPr="00DF1259">
        <w:rPr>
          <w:rFonts w:ascii="Times New Roman" w:eastAsia="Times New Roman" w:hAnsi="Times New Roman" w:cs="Times New Roman"/>
          <w:b/>
          <w:bCs/>
          <w:sz w:val="28"/>
          <w:szCs w:val="28"/>
        </w:rPr>
        <w:tab/>
        <w:t xml:space="preserve"> </w:t>
      </w:r>
    </w:p>
    <w:tbl>
      <w:tblPr>
        <w:tblStyle w:val="TableGrid"/>
        <w:tblW w:w="12954" w:type="dxa"/>
        <w:tblInd w:w="795" w:type="dxa"/>
        <w:tblCellMar>
          <w:top w:w="95" w:type="dxa"/>
          <w:left w:w="105" w:type="dxa"/>
          <w:right w:w="115" w:type="dxa"/>
        </w:tblCellMar>
        <w:tblLook w:val="04A0" w:firstRow="1" w:lastRow="0" w:firstColumn="1" w:lastColumn="0" w:noHBand="0" w:noVBand="1"/>
      </w:tblPr>
      <w:tblGrid>
        <w:gridCol w:w="3795"/>
        <w:gridCol w:w="3240"/>
        <w:gridCol w:w="5919"/>
      </w:tblGrid>
      <w:tr w:rsidR="0050667F" w14:paraId="2F74D5F4" w14:textId="77777777" w:rsidTr="0050667F">
        <w:trPr>
          <w:trHeight w:val="325"/>
        </w:trPr>
        <w:tc>
          <w:tcPr>
            <w:tcW w:w="3795" w:type="dxa"/>
            <w:tcBorders>
              <w:top w:val="nil"/>
              <w:left w:val="nil"/>
              <w:bottom w:val="single" w:sz="4" w:space="0" w:color="000000"/>
              <w:right w:val="single" w:sz="4" w:space="0" w:color="000000"/>
            </w:tcBorders>
          </w:tcPr>
          <w:p w14:paraId="419CD04B" w14:textId="2C33BAC3" w:rsidR="0050667F" w:rsidRDefault="0050667F" w:rsidP="0050667F">
            <w:pPr>
              <w:spacing w:after="0"/>
            </w:pPr>
            <w:r>
              <w:t>Solar Tracker for non-powered assets (</w:t>
            </w:r>
            <w:proofErr w:type="gramStart"/>
            <w:r>
              <w:t>10 year</w:t>
            </w:r>
            <w:proofErr w:type="gramEnd"/>
            <w:r>
              <w:t xml:space="preserve"> battery like) Recharges by Solar</w:t>
            </w:r>
          </w:p>
        </w:tc>
        <w:tc>
          <w:tcPr>
            <w:tcW w:w="3240" w:type="dxa"/>
            <w:tcBorders>
              <w:top w:val="nil"/>
              <w:left w:val="single" w:sz="4" w:space="0" w:color="000000"/>
              <w:bottom w:val="single" w:sz="4" w:space="0" w:color="000000"/>
              <w:right w:val="single" w:sz="4" w:space="0" w:color="000000"/>
            </w:tcBorders>
          </w:tcPr>
          <w:p w14:paraId="37EF9A33" w14:textId="77777777" w:rsidR="0050667F" w:rsidRDefault="0050667F" w:rsidP="0050667F">
            <w:pPr>
              <w:spacing w:after="0"/>
              <w:ind w:left="5"/>
            </w:pPr>
            <w:r>
              <w:rPr>
                <w:rFonts w:ascii="Arial" w:hAnsi="Arial" w:cs="Arial"/>
                <w:sz w:val="20"/>
                <w:szCs w:val="20"/>
              </w:rPr>
              <w:t xml:space="preserve">Fleet </w:t>
            </w:r>
            <w:proofErr w:type="spellStart"/>
            <w:r>
              <w:rPr>
                <w:rFonts w:ascii="Arial" w:hAnsi="Arial" w:cs="Arial"/>
                <w:sz w:val="20"/>
                <w:szCs w:val="20"/>
              </w:rPr>
              <w:t>Hoster</w:t>
            </w:r>
            <w:proofErr w:type="spellEnd"/>
            <w:r>
              <w:rPr>
                <w:rFonts w:ascii="Arial" w:hAnsi="Arial" w:cs="Arial"/>
                <w:sz w:val="20"/>
                <w:szCs w:val="20"/>
              </w:rPr>
              <w:t xml:space="preserve"> ATB01-120</w:t>
            </w:r>
          </w:p>
        </w:tc>
        <w:tc>
          <w:tcPr>
            <w:tcW w:w="5919" w:type="dxa"/>
            <w:tcBorders>
              <w:top w:val="nil"/>
              <w:left w:val="single" w:sz="4" w:space="0" w:color="000000"/>
              <w:bottom w:val="single" w:sz="4" w:space="0" w:color="000000"/>
              <w:right w:val="nil"/>
            </w:tcBorders>
          </w:tcPr>
          <w:p w14:paraId="7DFB5EE8" w14:textId="67231A03" w:rsidR="0050667F" w:rsidRPr="0050667F" w:rsidRDefault="0050667F" w:rsidP="0050667F">
            <w:pPr>
              <w:spacing w:after="0"/>
              <w:ind w:left="5"/>
              <w:rPr>
                <w:b/>
                <w:bCs/>
              </w:rPr>
            </w:pPr>
            <w:r w:rsidRPr="0050667F">
              <w:rPr>
                <w:b/>
                <w:bCs/>
              </w:rPr>
              <w:t>ATB01-120</w:t>
            </w:r>
          </w:p>
        </w:tc>
      </w:tr>
      <w:tr w:rsidR="0050667F" w14:paraId="01C56F09" w14:textId="77777777" w:rsidTr="0050667F">
        <w:trPr>
          <w:trHeight w:val="330"/>
        </w:trPr>
        <w:tc>
          <w:tcPr>
            <w:tcW w:w="3795" w:type="dxa"/>
            <w:tcBorders>
              <w:top w:val="single" w:sz="4" w:space="0" w:color="000000"/>
              <w:left w:val="nil"/>
              <w:bottom w:val="single" w:sz="4" w:space="0" w:color="000000"/>
              <w:right w:val="single" w:sz="4" w:space="0" w:color="000000"/>
            </w:tcBorders>
          </w:tcPr>
          <w:p w14:paraId="3040CC3B" w14:textId="21ABF2A5" w:rsidR="0050667F" w:rsidRDefault="0050667F" w:rsidP="0050667F">
            <w:pPr>
              <w:spacing w:after="0"/>
            </w:pPr>
            <w:r>
              <w:t>Solar Tracker for non-powered assets (</w:t>
            </w:r>
            <w:proofErr w:type="gramStart"/>
            <w:r>
              <w:t>8 year</w:t>
            </w:r>
            <w:proofErr w:type="gramEnd"/>
            <w:r>
              <w:t xml:space="preserve"> battery like) Recharges by Solar</w:t>
            </w:r>
          </w:p>
        </w:tc>
        <w:tc>
          <w:tcPr>
            <w:tcW w:w="3240" w:type="dxa"/>
            <w:tcBorders>
              <w:top w:val="single" w:sz="4" w:space="0" w:color="000000"/>
              <w:left w:val="single" w:sz="4" w:space="0" w:color="000000"/>
              <w:bottom w:val="single" w:sz="4" w:space="0" w:color="000000"/>
              <w:right w:val="single" w:sz="4" w:space="0" w:color="000000"/>
            </w:tcBorders>
          </w:tcPr>
          <w:p w14:paraId="40E7BE10" w14:textId="77777777" w:rsidR="0050667F" w:rsidRDefault="0050667F" w:rsidP="0050667F">
            <w:pPr>
              <w:spacing w:after="0"/>
              <w:ind w:left="5"/>
            </w:pPr>
            <w:r>
              <w:rPr>
                <w:rFonts w:ascii="Arial" w:hAnsi="Arial" w:cs="Arial"/>
                <w:sz w:val="20"/>
                <w:szCs w:val="20"/>
              </w:rPr>
              <w:t xml:space="preserve">Fleet </w:t>
            </w:r>
            <w:proofErr w:type="spellStart"/>
            <w:r>
              <w:rPr>
                <w:rFonts w:ascii="Arial" w:hAnsi="Arial" w:cs="Arial"/>
                <w:sz w:val="20"/>
                <w:szCs w:val="20"/>
              </w:rPr>
              <w:t>Hoster</w:t>
            </w:r>
            <w:proofErr w:type="spellEnd"/>
            <w:r>
              <w:rPr>
                <w:rFonts w:ascii="Arial" w:hAnsi="Arial" w:cs="Arial"/>
                <w:sz w:val="20"/>
                <w:szCs w:val="20"/>
              </w:rPr>
              <w:t xml:space="preserve"> ATS01-96</w:t>
            </w:r>
          </w:p>
        </w:tc>
        <w:tc>
          <w:tcPr>
            <w:tcW w:w="5919" w:type="dxa"/>
            <w:tcBorders>
              <w:top w:val="single" w:sz="4" w:space="0" w:color="000000"/>
              <w:left w:val="single" w:sz="4" w:space="0" w:color="000000"/>
              <w:bottom w:val="single" w:sz="4" w:space="0" w:color="000000"/>
              <w:right w:val="nil"/>
            </w:tcBorders>
          </w:tcPr>
          <w:p w14:paraId="1573425C" w14:textId="4331A252" w:rsidR="0050667F" w:rsidRPr="0050667F" w:rsidRDefault="0050667F" w:rsidP="0050667F">
            <w:pPr>
              <w:spacing w:after="0"/>
              <w:ind w:left="5"/>
              <w:rPr>
                <w:b/>
                <w:bCs/>
              </w:rPr>
            </w:pPr>
            <w:r w:rsidRPr="0050667F">
              <w:rPr>
                <w:b/>
                <w:bCs/>
              </w:rPr>
              <w:t>ATS01-96</w:t>
            </w:r>
          </w:p>
        </w:tc>
      </w:tr>
    </w:tbl>
    <w:p w14:paraId="0E4154CF" w14:textId="77777777" w:rsidR="00DF1259" w:rsidRDefault="00DF1259" w:rsidP="00DF1259">
      <w:pPr>
        <w:spacing w:after="0"/>
        <w:ind w:left="345"/>
      </w:pPr>
    </w:p>
    <w:p w14:paraId="17C83320" w14:textId="77777777" w:rsidR="00DF1259" w:rsidRDefault="00DF1259" w:rsidP="00601277">
      <w:pPr>
        <w:spacing w:after="0"/>
        <w:ind w:left="345"/>
        <w:jc w:val="center"/>
        <w:rPr>
          <w:b/>
          <w:bCs/>
          <w:sz w:val="24"/>
        </w:rPr>
      </w:pPr>
    </w:p>
    <w:p w14:paraId="143688B1" w14:textId="77777777" w:rsidR="00601277" w:rsidRDefault="00601277" w:rsidP="00133290">
      <w:pPr>
        <w:tabs>
          <w:tab w:val="center" w:pos="900"/>
          <w:tab w:val="center" w:pos="3021"/>
          <w:tab w:val="center" w:pos="6957"/>
        </w:tabs>
        <w:spacing w:after="0"/>
        <w:ind w:left="-15" w:right="-12551"/>
        <w:rPr>
          <w:b/>
          <w:bCs/>
          <w:sz w:val="32"/>
          <w:szCs w:val="32"/>
        </w:rPr>
      </w:pPr>
    </w:p>
    <w:p w14:paraId="64BA19B8" w14:textId="77777777" w:rsidR="00601277" w:rsidRDefault="00601277" w:rsidP="00133290">
      <w:pPr>
        <w:tabs>
          <w:tab w:val="center" w:pos="900"/>
          <w:tab w:val="center" w:pos="3021"/>
          <w:tab w:val="center" w:pos="6957"/>
        </w:tabs>
        <w:spacing w:after="0"/>
        <w:ind w:left="-15" w:right="-12551"/>
        <w:rPr>
          <w:b/>
          <w:bCs/>
          <w:sz w:val="32"/>
          <w:szCs w:val="32"/>
        </w:rPr>
      </w:pPr>
    </w:p>
    <w:p w14:paraId="200867D8" w14:textId="77777777" w:rsidR="00601277" w:rsidRDefault="00601277" w:rsidP="00133290">
      <w:pPr>
        <w:tabs>
          <w:tab w:val="center" w:pos="900"/>
          <w:tab w:val="center" w:pos="3021"/>
          <w:tab w:val="center" w:pos="6957"/>
        </w:tabs>
        <w:spacing w:after="0"/>
        <w:ind w:left="-15" w:right="-12551"/>
        <w:rPr>
          <w:b/>
          <w:bCs/>
          <w:sz w:val="32"/>
          <w:szCs w:val="32"/>
        </w:rPr>
      </w:pPr>
    </w:p>
    <w:p w14:paraId="618E80FE" w14:textId="77777777" w:rsidR="00601277" w:rsidRDefault="00601277" w:rsidP="00133290">
      <w:pPr>
        <w:tabs>
          <w:tab w:val="center" w:pos="900"/>
          <w:tab w:val="center" w:pos="3021"/>
          <w:tab w:val="center" w:pos="6957"/>
        </w:tabs>
        <w:spacing w:after="0"/>
        <w:ind w:left="-15" w:right="-12551"/>
        <w:rPr>
          <w:b/>
          <w:bCs/>
          <w:sz w:val="32"/>
          <w:szCs w:val="32"/>
        </w:rPr>
      </w:pPr>
    </w:p>
    <w:p w14:paraId="5DFB6F2A" w14:textId="77777777" w:rsidR="00601277" w:rsidRDefault="00601277" w:rsidP="00133290">
      <w:pPr>
        <w:tabs>
          <w:tab w:val="center" w:pos="900"/>
          <w:tab w:val="center" w:pos="3021"/>
          <w:tab w:val="center" w:pos="6957"/>
        </w:tabs>
        <w:spacing w:after="0"/>
        <w:ind w:left="-15" w:right="-12551"/>
        <w:rPr>
          <w:b/>
          <w:bCs/>
          <w:sz w:val="32"/>
          <w:szCs w:val="32"/>
        </w:rPr>
      </w:pPr>
    </w:p>
    <w:p w14:paraId="0683D5E0" w14:textId="77777777" w:rsidR="00601277" w:rsidRDefault="00601277" w:rsidP="00133290">
      <w:pPr>
        <w:tabs>
          <w:tab w:val="center" w:pos="900"/>
          <w:tab w:val="center" w:pos="3021"/>
          <w:tab w:val="center" w:pos="6957"/>
        </w:tabs>
        <w:spacing w:after="0"/>
        <w:ind w:left="-15" w:right="-12551"/>
        <w:rPr>
          <w:b/>
          <w:bCs/>
          <w:sz w:val="32"/>
          <w:szCs w:val="32"/>
        </w:rPr>
      </w:pPr>
    </w:p>
    <w:p w14:paraId="3797D9B1" w14:textId="77777777" w:rsidR="00601277" w:rsidRDefault="00601277" w:rsidP="00133290">
      <w:pPr>
        <w:tabs>
          <w:tab w:val="center" w:pos="900"/>
          <w:tab w:val="center" w:pos="3021"/>
          <w:tab w:val="center" w:pos="6957"/>
        </w:tabs>
        <w:spacing w:after="0"/>
        <w:ind w:left="-15" w:right="-12551"/>
        <w:rPr>
          <w:b/>
          <w:bCs/>
          <w:sz w:val="32"/>
          <w:szCs w:val="32"/>
        </w:rPr>
      </w:pPr>
    </w:p>
    <w:sectPr w:rsidR="00601277" w:rsidSect="00D30DF9">
      <w:headerReference w:type="even" r:id="rId9"/>
      <w:headerReference w:type="default" r:id="rId10"/>
      <w:footerReference w:type="default" r:id="rId11"/>
      <w:headerReference w:type="first" r:id="rId12"/>
      <w:pgSz w:w="15840" w:h="12240" w:orient="landscape"/>
      <w:pgMar w:top="1531" w:right="1509" w:bottom="1540" w:left="1096" w:header="28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910E4" w14:textId="77777777" w:rsidR="008D268B" w:rsidRDefault="008D268B">
      <w:pPr>
        <w:spacing w:after="0" w:line="240" w:lineRule="auto"/>
      </w:pPr>
      <w:r>
        <w:separator/>
      </w:r>
    </w:p>
  </w:endnote>
  <w:endnote w:type="continuationSeparator" w:id="0">
    <w:p w14:paraId="5F25B301" w14:textId="77777777" w:rsidR="008D268B" w:rsidRDefault="008D2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A7967" w14:textId="77777777" w:rsidR="00C242E8" w:rsidRDefault="00C242E8">
    <w:pPr>
      <w:pStyle w:val="Footer"/>
    </w:pPr>
  </w:p>
  <w:p w14:paraId="4CC1BF74" w14:textId="77777777" w:rsidR="00C242E8" w:rsidRDefault="00C242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39D5F" w14:textId="77777777" w:rsidR="008D268B" w:rsidRDefault="008D268B">
      <w:pPr>
        <w:spacing w:after="0" w:line="240" w:lineRule="auto"/>
      </w:pPr>
      <w:r>
        <w:separator/>
      </w:r>
    </w:p>
  </w:footnote>
  <w:footnote w:type="continuationSeparator" w:id="0">
    <w:p w14:paraId="163061B9" w14:textId="77777777" w:rsidR="008D268B" w:rsidRDefault="008D26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B08D0" w14:textId="77777777" w:rsidR="009F06E2" w:rsidRDefault="00000000">
    <w:pPr>
      <w:spacing w:after="0"/>
      <w:ind w:left="-1096" w:right="10529"/>
    </w:pPr>
    <w:r>
      <w:rPr>
        <w:noProof/>
      </w:rPr>
      <w:drawing>
        <wp:anchor distT="0" distB="0" distL="114300" distR="114300" simplePos="0" relativeHeight="251658240" behindDoc="0" locked="0" layoutInCell="1" allowOverlap="0" wp14:anchorId="684A5A6D" wp14:editId="077C0568">
          <wp:simplePos x="0" y="0"/>
          <wp:positionH relativeFrom="page">
            <wp:posOffset>552450</wp:posOffset>
          </wp:positionH>
          <wp:positionV relativeFrom="page">
            <wp:posOffset>778510</wp:posOffset>
          </wp:positionV>
          <wp:extent cx="1861820" cy="565785"/>
          <wp:effectExtent l="0" t="0" r="0" b="0"/>
          <wp:wrapSquare wrapText="bothSides"/>
          <wp:docPr id="724" name="Picture 724"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724" name="Picture 724"/>
                  <pic:cNvPicPr/>
                </pic:nvPicPr>
                <pic:blipFill>
                  <a:blip r:embed="rId1"/>
                  <a:stretch>
                    <a:fillRect/>
                  </a:stretch>
                </pic:blipFill>
                <pic:spPr>
                  <a:xfrm>
                    <a:off x="0" y="0"/>
                    <a:ext cx="1861820" cy="56578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0CF48" w14:textId="4EF64A87" w:rsidR="009F06E2" w:rsidRDefault="00D96CB5" w:rsidP="00D96CB5">
    <w:pPr>
      <w:spacing w:after="0"/>
      <w:ind w:right="10529"/>
    </w:pPr>
    <w:r>
      <w:rPr>
        <w:noProof/>
      </w:rPr>
      <w:drawing>
        <wp:inline distT="0" distB="0" distL="0" distR="0" wp14:anchorId="5995FA2D" wp14:editId="6168E562">
          <wp:extent cx="2386584" cy="603504"/>
          <wp:effectExtent l="0" t="0" r="1270" b="6350"/>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386584" cy="60350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C09BB" w14:textId="77777777" w:rsidR="009F06E2" w:rsidRDefault="00000000">
    <w:pPr>
      <w:spacing w:after="0"/>
      <w:ind w:left="-1096" w:right="10529"/>
    </w:pPr>
    <w:r>
      <w:rPr>
        <w:noProof/>
      </w:rPr>
      <w:drawing>
        <wp:anchor distT="0" distB="0" distL="114300" distR="114300" simplePos="0" relativeHeight="251660288" behindDoc="0" locked="0" layoutInCell="1" allowOverlap="0" wp14:anchorId="021E841F" wp14:editId="67BF3C40">
          <wp:simplePos x="0" y="0"/>
          <wp:positionH relativeFrom="page">
            <wp:posOffset>552450</wp:posOffset>
          </wp:positionH>
          <wp:positionV relativeFrom="page">
            <wp:posOffset>778510</wp:posOffset>
          </wp:positionV>
          <wp:extent cx="1861820" cy="565785"/>
          <wp:effectExtent l="0" t="0" r="0" b="0"/>
          <wp:wrapSquare wrapText="bothSides"/>
          <wp:docPr id="2" name="Picture 2"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724" name="Picture 724"/>
                  <pic:cNvPicPr/>
                </pic:nvPicPr>
                <pic:blipFill>
                  <a:blip r:embed="rId1"/>
                  <a:stretch>
                    <a:fillRect/>
                  </a:stretch>
                </pic:blipFill>
                <pic:spPr>
                  <a:xfrm>
                    <a:off x="0" y="0"/>
                    <a:ext cx="1861820" cy="5657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D04637"/>
    <w:multiLevelType w:val="hybridMultilevel"/>
    <w:tmpl w:val="E7960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4559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6E2"/>
    <w:rsid w:val="00002FF7"/>
    <w:rsid w:val="00010AE4"/>
    <w:rsid w:val="00034938"/>
    <w:rsid w:val="000971B5"/>
    <w:rsid w:val="000A1309"/>
    <w:rsid w:val="000C4B63"/>
    <w:rsid w:val="00102D9B"/>
    <w:rsid w:val="00114A6A"/>
    <w:rsid w:val="0012172A"/>
    <w:rsid w:val="00133290"/>
    <w:rsid w:val="001476C6"/>
    <w:rsid w:val="001F2628"/>
    <w:rsid w:val="0020504B"/>
    <w:rsid w:val="00217967"/>
    <w:rsid w:val="00224BF8"/>
    <w:rsid w:val="00227485"/>
    <w:rsid w:val="00266D18"/>
    <w:rsid w:val="00281B78"/>
    <w:rsid w:val="002B3596"/>
    <w:rsid w:val="00315C7A"/>
    <w:rsid w:val="0034458A"/>
    <w:rsid w:val="003451B8"/>
    <w:rsid w:val="003712C4"/>
    <w:rsid w:val="003D7FB3"/>
    <w:rsid w:val="00403E73"/>
    <w:rsid w:val="00416C66"/>
    <w:rsid w:val="0042258B"/>
    <w:rsid w:val="00425F2C"/>
    <w:rsid w:val="004326BC"/>
    <w:rsid w:val="00495F48"/>
    <w:rsid w:val="004A7C79"/>
    <w:rsid w:val="004A7F90"/>
    <w:rsid w:val="004E0FDF"/>
    <w:rsid w:val="004E4737"/>
    <w:rsid w:val="0050667F"/>
    <w:rsid w:val="00560EBD"/>
    <w:rsid w:val="005772AE"/>
    <w:rsid w:val="00592A9C"/>
    <w:rsid w:val="005A65A3"/>
    <w:rsid w:val="005B063C"/>
    <w:rsid w:val="005C315A"/>
    <w:rsid w:val="00601277"/>
    <w:rsid w:val="006771DE"/>
    <w:rsid w:val="006B5314"/>
    <w:rsid w:val="006D5B66"/>
    <w:rsid w:val="006F1D4F"/>
    <w:rsid w:val="006F1EC5"/>
    <w:rsid w:val="00741A33"/>
    <w:rsid w:val="00742322"/>
    <w:rsid w:val="007943A5"/>
    <w:rsid w:val="007B57CD"/>
    <w:rsid w:val="007C151C"/>
    <w:rsid w:val="007C525F"/>
    <w:rsid w:val="007C6308"/>
    <w:rsid w:val="007F2ED6"/>
    <w:rsid w:val="007F60F6"/>
    <w:rsid w:val="008055C2"/>
    <w:rsid w:val="00831A13"/>
    <w:rsid w:val="00840508"/>
    <w:rsid w:val="00870F76"/>
    <w:rsid w:val="00874DA7"/>
    <w:rsid w:val="008C73AD"/>
    <w:rsid w:val="008D268B"/>
    <w:rsid w:val="008D2717"/>
    <w:rsid w:val="008D5F3C"/>
    <w:rsid w:val="008E740D"/>
    <w:rsid w:val="008F3F9C"/>
    <w:rsid w:val="00915E3E"/>
    <w:rsid w:val="0092736E"/>
    <w:rsid w:val="00945C18"/>
    <w:rsid w:val="00961623"/>
    <w:rsid w:val="0096446A"/>
    <w:rsid w:val="00982264"/>
    <w:rsid w:val="009A0AF9"/>
    <w:rsid w:val="009A334C"/>
    <w:rsid w:val="009E12A8"/>
    <w:rsid w:val="009F06E2"/>
    <w:rsid w:val="00A973E3"/>
    <w:rsid w:val="00AA0719"/>
    <w:rsid w:val="00AA071C"/>
    <w:rsid w:val="00AF293B"/>
    <w:rsid w:val="00B82CBF"/>
    <w:rsid w:val="00BB3E94"/>
    <w:rsid w:val="00BB49CC"/>
    <w:rsid w:val="00BD2E8F"/>
    <w:rsid w:val="00BD60E2"/>
    <w:rsid w:val="00C242E8"/>
    <w:rsid w:val="00C267FE"/>
    <w:rsid w:val="00C26851"/>
    <w:rsid w:val="00C40348"/>
    <w:rsid w:val="00CB27A7"/>
    <w:rsid w:val="00CB2AEC"/>
    <w:rsid w:val="00CE3579"/>
    <w:rsid w:val="00D00B66"/>
    <w:rsid w:val="00D07DF4"/>
    <w:rsid w:val="00D30DF9"/>
    <w:rsid w:val="00D44126"/>
    <w:rsid w:val="00D46B35"/>
    <w:rsid w:val="00D96CB5"/>
    <w:rsid w:val="00DB2475"/>
    <w:rsid w:val="00DB5932"/>
    <w:rsid w:val="00DB72F9"/>
    <w:rsid w:val="00DF1259"/>
    <w:rsid w:val="00E100F2"/>
    <w:rsid w:val="00E34266"/>
    <w:rsid w:val="00E352DA"/>
    <w:rsid w:val="00E37886"/>
    <w:rsid w:val="00E6697F"/>
    <w:rsid w:val="00E67459"/>
    <w:rsid w:val="00E74124"/>
    <w:rsid w:val="00E86ACB"/>
    <w:rsid w:val="00F605EF"/>
    <w:rsid w:val="00F72353"/>
    <w:rsid w:val="00F831D3"/>
    <w:rsid w:val="00F9433D"/>
    <w:rsid w:val="00FF0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F6D54"/>
  <w15:docId w15:val="{78213E0A-582E-9C4B-9818-05C1CC92F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color w:val="000000"/>
      <w:sz w:val="22"/>
      <w:lang w:bidi="en-US"/>
    </w:rPr>
  </w:style>
  <w:style w:type="paragraph" w:styleId="Heading1">
    <w:name w:val="heading 1"/>
    <w:next w:val="Normal"/>
    <w:link w:val="Heading1Char"/>
    <w:uiPriority w:val="9"/>
    <w:qFormat/>
    <w:pPr>
      <w:keepNext/>
      <w:keepLines/>
      <w:spacing w:line="259" w:lineRule="auto"/>
      <w:ind w:left="10" w:right="3166" w:hanging="10"/>
      <w:outlineLvl w:val="0"/>
    </w:pPr>
    <w:rPr>
      <w:rFonts w:ascii="Calibri" w:eastAsia="Calibri" w:hAnsi="Calibri" w:cs="Calibri"/>
      <w:color w:val="000000"/>
      <w:sz w:val="44"/>
    </w:rPr>
  </w:style>
  <w:style w:type="paragraph" w:styleId="Heading2">
    <w:name w:val="heading 2"/>
    <w:next w:val="Normal"/>
    <w:link w:val="Heading2Char"/>
    <w:uiPriority w:val="9"/>
    <w:unhideWhenUsed/>
    <w:qFormat/>
    <w:pPr>
      <w:keepNext/>
      <w:keepLines/>
      <w:spacing w:line="259" w:lineRule="auto"/>
      <w:ind w:left="10" w:hanging="10"/>
      <w:outlineLvl w:val="1"/>
    </w:pPr>
    <w:rPr>
      <w:rFonts w:ascii="Calibri" w:eastAsia="Calibri" w:hAnsi="Calibri" w:cs="Calibri"/>
      <w:color w:val="000000"/>
      <w:sz w:val="22"/>
      <w:u w:val="single" w:color="000000"/>
    </w:rPr>
  </w:style>
  <w:style w:type="paragraph" w:styleId="Heading3">
    <w:name w:val="heading 3"/>
    <w:basedOn w:val="Normal"/>
    <w:next w:val="Normal"/>
    <w:link w:val="Heading3Char"/>
    <w:uiPriority w:val="9"/>
    <w:unhideWhenUsed/>
    <w:qFormat/>
    <w:rsid w:val="00F72353"/>
    <w:pPr>
      <w:keepNext/>
      <w:keepLines/>
      <w:spacing w:before="40" w:after="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semiHidden/>
    <w:unhideWhenUsed/>
    <w:qFormat/>
    <w:rsid w:val="00F7235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2"/>
      <w:u w:val="single" w:color="000000"/>
    </w:rPr>
  </w:style>
  <w:style w:type="character" w:customStyle="1" w:styleId="Heading1Char">
    <w:name w:val="Heading 1 Char"/>
    <w:link w:val="Heading1"/>
    <w:rPr>
      <w:rFonts w:ascii="Calibri" w:eastAsia="Calibri" w:hAnsi="Calibri" w:cs="Calibri"/>
      <w:color w:val="000000"/>
      <w:sz w:val="44"/>
    </w:rPr>
  </w:style>
  <w:style w:type="table" w:customStyle="1" w:styleId="TableGrid">
    <w:name w:val="TableGrid"/>
    <w:tblPr>
      <w:tblCellMar>
        <w:top w:w="0" w:type="dxa"/>
        <w:left w:w="0" w:type="dxa"/>
        <w:bottom w:w="0" w:type="dxa"/>
        <w:right w:w="0" w:type="dxa"/>
      </w:tblCellMar>
    </w:tblPr>
  </w:style>
  <w:style w:type="paragraph" w:styleId="Footer">
    <w:name w:val="footer"/>
    <w:basedOn w:val="Normal"/>
    <w:link w:val="FooterChar"/>
    <w:uiPriority w:val="99"/>
    <w:unhideWhenUsed/>
    <w:rsid w:val="002050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04B"/>
    <w:rPr>
      <w:rFonts w:ascii="Calibri" w:eastAsia="Calibri" w:hAnsi="Calibri" w:cs="Calibri"/>
      <w:color w:val="000000"/>
      <w:sz w:val="22"/>
      <w:lang w:bidi="en-US"/>
    </w:rPr>
  </w:style>
  <w:style w:type="character" w:customStyle="1" w:styleId="Heading3Char">
    <w:name w:val="Heading 3 Char"/>
    <w:basedOn w:val="DefaultParagraphFont"/>
    <w:link w:val="Heading3"/>
    <w:uiPriority w:val="9"/>
    <w:rsid w:val="00F72353"/>
    <w:rPr>
      <w:rFonts w:asciiTheme="majorHAnsi" w:eastAsiaTheme="majorEastAsia" w:hAnsiTheme="majorHAnsi" w:cstheme="majorBidi"/>
      <w:color w:val="1F3763" w:themeColor="accent1" w:themeShade="7F"/>
      <w:lang w:bidi="en-US"/>
    </w:rPr>
  </w:style>
  <w:style w:type="character" w:customStyle="1" w:styleId="Heading4Char">
    <w:name w:val="Heading 4 Char"/>
    <w:basedOn w:val="DefaultParagraphFont"/>
    <w:link w:val="Heading4"/>
    <w:uiPriority w:val="9"/>
    <w:semiHidden/>
    <w:rsid w:val="00F72353"/>
    <w:rPr>
      <w:rFonts w:asciiTheme="majorHAnsi" w:eastAsiaTheme="majorEastAsia" w:hAnsiTheme="majorHAnsi" w:cstheme="majorBidi"/>
      <w:i/>
      <w:iCs/>
      <w:color w:val="2F5496" w:themeColor="accent1" w:themeShade="BF"/>
      <w:sz w:val="22"/>
      <w:lang w:bidi="en-US"/>
    </w:rPr>
  </w:style>
  <w:style w:type="paragraph" w:styleId="Header">
    <w:name w:val="header"/>
    <w:basedOn w:val="Normal"/>
    <w:link w:val="HeaderChar"/>
    <w:uiPriority w:val="99"/>
    <w:unhideWhenUsed/>
    <w:rsid w:val="00D96CB5"/>
    <w:pPr>
      <w:tabs>
        <w:tab w:val="center" w:pos="4680"/>
        <w:tab w:val="right" w:pos="9360"/>
      </w:tabs>
      <w:spacing w:after="0" w:line="240" w:lineRule="auto"/>
    </w:pPr>
    <w:rPr>
      <w:rFonts w:asciiTheme="minorHAnsi" w:eastAsiaTheme="minorEastAsia" w:hAnsiTheme="minorHAnsi" w:cstheme="minorBidi"/>
      <w:color w:val="auto"/>
      <w:szCs w:val="22"/>
      <w:lang w:eastAsia="zh-CN" w:bidi="ar-SA"/>
    </w:rPr>
  </w:style>
  <w:style w:type="character" w:customStyle="1" w:styleId="HeaderChar">
    <w:name w:val="Header Char"/>
    <w:basedOn w:val="DefaultParagraphFont"/>
    <w:link w:val="Header"/>
    <w:uiPriority w:val="99"/>
    <w:rsid w:val="00D96CB5"/>
    <w:rPr>
      <w:sz w:val="22"/>
      <w:szCs w:val="22"/>
      <w:lang w:eastAsia="zh-CN"/>
    </w:rPr>
  </w:style>
  <w:style w:type="paragraph" w:styleId="NormalWeb">
    <w:name w:val="Normal (Web)"/>
    <w:basedOn w:val="Normal"/>
    <w:uiPriority w:val="99"/>
    <w:unhideWhenUsed/>
    <w:rsid w:val="00CE3579"/>
    <w:pPr>
      <w:spacing w:before="100" w:beforeAutospacing="1" w:after="100" w:afterAutospacing="1" w:line="240" w:lineRule="auto"/>
    </w:pPr>
    <w:rPr>
      <w:rFonts w:ascii="Times New Roman" w:eastAsia="Times New Roman" w:hAnsi="Times New Roman" w:cs="Times New Roman"/>
      <w:color w:val="auto"/>
      <w:sz w:val="24"/>
      <w:lang w:bidi="ar-SA"/>
    </w:rPr>
  </w:style>
  <w:style w:type="character" w:styleId="Hyperlink">
    <w:name w:val="Hyperlink"/>
    <w:basedOn w:val="DefaultParagraphFont"/>
    <w:uiPriority w:val="99"/>
    <w:unhideWhenUsed/>
    <w:rsid w:val="000971B5"/>
    <w:rPr>
      <w:color w:val="0563C1" w:themeColor="hyperlink"/>
      <w:u w:val="single"/>
    </w:rPr>
  </w:style>
  <w:style w:type="character" w:styleId="UnresolvedMention">
    <w:name w:val="Unresolved Mention"/>
    <w:basedOn w:val="DefaultParagraphFont"/>
    <w:uiPriority w:val="99"/>
    <w:semiHidden/>
    <w:unhideWhenUsed/>
    <w:rsid w:val="000971B5"/>
    <w:rPr>
      <w:color w:val="605E5C"/>
      <w:shd w:val="clear" w:color="auto" w:fill="E1DFDD"/>
    </w:rPr>
  </w:style>
  <w:style w:type="character" w:styleId="FollowedHyperlink">
    <w:name w:val="FollowedHyperlink"/>
    <w:basedOn w:val="DefaultParagraphFont"/>
    <w:uiPriority w:val="99"/>
    <w:semiHidden/>
    <w:unhideWhenUsed/>
    <w:rsid w:val="000971B5"/>
    <w:rPr>
      <w:color w:val="954F72" w:themeColor="followedHyperlink"/>
      <w:u w:val="single"/>
    </w:rPr>
  </w:style>
  <w:style w:type="paragraph" w:styleId="ListParagraph">
    <w:name w:val="List Paragraph"/>
    <w:basedOn w:val="Normal"/>
    <w:uiPriority w:val="34"/>
    <w:qFormat/>
    <w:rsid w:val="00DF12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83213">
      <w:bodyDiv w:val="1"/>
      <w:marLeft w:val="0"/>
      <w:marRight w:val="0"/>
      <w:marTop w:val="0"/>
      <w:marBottom w:val="0"/>
      <w:divBdr>
        <w:top w:val="none" w:sz="0" w:space="0" w:color="auto"/>
        <w:left w:val="none" w:sz="0" w:space="0" w:color="auto"/>
        <w:bottom w:val="none" w:sz="0" w:space="0" w:color="auto"/>
        <w:right w:val="none" w:sz="0" w:space="0" w:color="auto"/>
      </w:divBdr>
    </w:div>
    <w:div w:id="96563178">
      <w:bodyDiv w:val="1"/>
      <w:marLeft w:val="0"/>
      <w:marRight w:val="0"/>
      <w:marTop w:val="0"/>
      <w:marBottom w:val="0"/>
      <w:divBdr>
        <w:top w:val="none" w:sz="0" w:space="0" w:color="auto"/>
        <w:left w:val="none" w:sz="0" w:space="0" w:color="auto"/>
        <w:bottom w:val="none" w:sz="0" w:space="0" w:color="auto"/>
        <w:right w:val="none" w:sz="0" w:space="0" w:color="auto"/>
      </w:divBdr>
      <w:divsChild>
        <w:div w:id="2111702116">
          <w:marLeft w:val="0"/>
          <w:marRight w:val="0"/>
          <w:marTop w:val="75"/>
          <w:marBottom w:val="225"/>
          <w:divBdr>
            <w:top w:val="none" w:sz="0" w:space="0" w:color="auto"/>
            <w:left w:val="none" w:sz="0" w:space="0" w:color="auto"/>
            <w:bottom w:val="none" w:sz="0" w:space="0" w:color="auto"/>
            <w:right w:val="none" w:sz="0" w:space="0" w:color="auto"/>
          </w:divBdr>
        </w:div>
      </w:divsChild>
    </w:div>
    <w:div w:id="119619125">
      <w:bodyDiv w:val="1"/>
      <w:marLeft w:val="0"/>
      <w:marRight w:val="0"/>
      <w:marTop w:val="0"/>
      <w:marBottom w:val="0"/>
      <w:divBdr>
        <w:top w:val="none" w:sz="0" w:space="0" w:color="auto"/>
        <w:left w:val="none" w:sz="0" w:space="0" w:color="auto"/>
        <w:bottom w:val="none" w:sz="0" w:space="0" w:color="auto"/>
        <w:right w:val="none" w:sz="0" w:space="0" w:color="auto"/>
      </w:divBdr>
    </w:div>
    <w:div w:id="137042035">
      <w:bodyDiv w:val="1"/>
      <w:marLeft w:val="0"/>
      <w:marRight w:val="0"/>
      <w:marTop w:val="0"/>
      <w:marBottom w:val="0"/>
      <w:divBdr>
        <w:top w:val="none" w:sz="0" w:space="0" w:color="auto"/>
        <w:left w:val="none" w:sz="0" w:space="0" w:color="auto"/>
        <w:bottom w:val="none" w:sz="0" w:space="0" w:color="auto"/>
        <w:right w:val="none" w:sz="0" w:space="0" w:color="auto"/>
      </w:divBdr>
      <w:divsChild>
        <w:div w:id="1574271181">
          <w:marLeft w:val="0"/>
          <w:marRight w:val="0"/>
          <w:marTop w:val="75"/>
          <w:marBottom w:val="225"/>
          <w:divBdr>
            <w:top w:val="none" w:sz="0" w:space="0" w:color="auto"/>
            <w:left w:val="none" w:sz="0" w:space="0" w:color="auto"/>
            <w:bottom w:val="none" w:sz="0" w:space="0" w:color="auto"/>
            <w:right w:val="none" w:sz="0" w:space="0" w:color="auto"/>
          </w:divBdr>
        </w:div>
      </w:divsChild>
    </w:div>
    <w:div w:id="380521577">
      <w:bodyDiv w:val="1"/>
      <w:marLeft w:val="0"/>
      <w:marRight w:val="0"/>
      <w:marTop w:val="0"/>
      <w:marBottom w:val="0"/>
      <w:divBdr>
        <w:top w:val="none" w:sz="0" w:space="0" w:color="auto"/>
        <w:left w:val="none" w:sz="0" w:space="0" w:color="auto"/>
        <w:bottom w:val="none" w:sz="0" w:space="0" w:color="auto"/>
        <w:right w:val="none" w:sz="0" w:space="0" w:color="auto"/>
      </w:divBdr>
    </w:div>
    <w:div w:id="449053410">
      <w:bodyDiv w:val="1"/>
      <w:marLeft w:val="0"/>
      <w:marRight w:val="0"/>
      <w:marTop w:val="0"/>
      <w:marBottom w:val="0"/>
      <w:divBdr>
        <w:top w:val="none" w:sz="0" w:space="0" w:color="auto"/>
        <w:left w:val="none" w:sz="0" w:space="0" w:color="auto"/>
        <w:bottom w:val="none" w:sz="0" w:space="0" w:color="auto"/>
        <w:right w:val="none" w:sz="0" w:space="0" w:color="auto"/>
      </w:divBdr>
    </w:div>
    <w:div w:id="570578988">
      <w:bodyDiv w:val="1"/>
      <w:marLeft w:val="0"/>
      <w:marRight w:val="0"/>
      <w:marTop w:val="0"/>
      <w:marBottom w:val="0"/>
      <w:divBdr>
        <w:top w:val="none" w:sz="0" w:space="0" w:color="auto"/>
        <w:left w:val="none" w:sz="0" w:space="0" w:color="auto"/>
        <w:bottom w:val="none" w:sz="0" w:space="0" w:color="auto"/>
        <w:right w:val="none" w:sz="0" w:space="0" w:color="auto"/>
      </w:divBdr>
    </w:div>
    <w:div w:id="587924196">
      <w:bodyDiv w:val="1"/>
      <w:marLeft w:val="0"/>
      <w:marRight w:val="0"/>
      <w:marTop w:val="0"/>
      <w:marBottom w:val="0"/>
      <w:divBdr>
        <w:top w:val="none" w:sz="0" w:space="0" w:color="auto"/>
        <w:left w:val="none" w:sz="0" w:space="0" w:color="auto"/>
        <w:bottom w:val="none" w:sz="0" w:space="0" w:color="auto"/>
        <w:right w:val="none" w:sz="0" w:space="0" w:color="auto"/>
      </w:divBdr>
    </w:div>
    <w:div w:id="598955235">
      <w:bodyDiv w:val="1"/>
      <w:marLeft w:val="0"/>
      <w:marRight w:val="0"/>
      <w:marTop w:val="0"/>
      <w:marBottom w:val="0"/>
      <w:divBdr>
        <w:top w:val="none" w:sz="0" w:space="0" w:color="auto"/>
        <w:left w:val="none" w:sz="0" w:space="0" w:color="auto"/>
        <w:bottom w:val="none" w:sz="0" w:space="0" w:color="auto"/>
        <w:right w:val="none" w:sz="0" w:space="0" w:color="auto"/>
      </w:divBdr>
      <w:divsChild>
        <w:div w:id="824467033">
          <w:marLeft w:val="0"/>
          <w:marRight w:val="0"/>
          <w:marTop w:val="0"/>
          <w:marBottom w:val="0"/>
          <w:divBdr>
            <w:top w:val="none" w:sz="0" w:space="0" w:color="auto"/>
            <w:left w:val="none" w:sz="0" w:space="0" w:color="auto"/>
            <w:bottom w:val="none" w:sz="0" w:space="0" w:color="auto"/>
            <w:right w:val="none" w:sz="0" w:space="0" w:color="auto"/>
          </w:divBdr>
          <w:divsChild>
            <w:div w:id="1652711565">
              <w:marLeft w:val="0"/>
              <w:marRight w:val="0"/>
              <w:marTop w:val="0"/>
              <w:marBottom w:val="0"/>
              <w:divBdr>
                <w:top w:val="none" w:sz="0" w:space="0" w:color="auto"/>
                <w:left w:val="none" w:sz="0" w:space="0" w:color="auto"/>
                <w:bottom w:val="none" w:sz="0" w:space="0" w:color="auto"/>
                <w:right w:val="none" w:sz="0" w:space="0" w:color="auto"/>
              </w:divBdr>
              <w:divsChild>
                <w:div w:id="1245457650">
                  <w:marLeft w:val="0"/>
                  <w:marRight w:val="0"/>
                  <w:marTop w:val="0"/>
                  <w:marBottom w:val="0"/>
                  <w:divBdr>
                    <w:top w:val="none" w:sz="0" w:space="0" w:color="auto"/>
                    <w:left w:val="none" w:sz="0" w:space="0" w:color="auto"/>
                    <w:bottom w:val="none" w:sz="0" w:space="0" w:color="auto"/>
                    <w:right w:val="none" w:sz="0" w:space="0" w:color="auto"/>
                  </w:divBdr>
                  <w:divsChild>
                    <w:div w:id="9857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9466">
      <w:bodyDiv w:val="1"/>
      <w:marLeft w:val="0"/>
      <w:marRight w:val="0"/>
      <w:marTop w:val="0"/>
      <w:marBottom w:val="0"/>
      <w:divBdr>
        <w:top w:val="none" w:sz="0" w:space="0" w:color="auto"/>
        <w:left w:val="none" w:sz="0" w:space="0" w:color="auto"/>
        <w:bottom w:val="none" w:sz="0" w:space="0" w:color="auto"/>
        <w:right w:val="none" w:sz="0" w:space="0" w:color="auto"/>
      </w:divBdr>
    </w:div>
    <w:div w:id="789781063">
      <w:bodyDiv w:val="1"/>
      <w:marLeft w:val="0"/>
      <w:marRight w:val="0"/>
      <w:marTop w:val="0"/>
      <w:marBottom w:val="0"/>
      <w:divBdr>
        <w:top w:val="none" w:sz="0" w:space="0" w:color="auto"/>
        <w:left w:val="none" w:sz="0" w:space="0" w:color="auto"/>
        <w:bottom w:val="none" w:sz="0" w:space="0" w:color="auto"/>
        <w:right w:val="none" w:sz="0" w:space="0" w:color="auto"/>
      </w:divBdr>
    </w:div>
    <w:div w:id="797919118">
      <w:bodyDiv w:val="1"/>
      <w:marLeft w:val="0"/>
      <w:marRight w:val="0"/>
      <w:marTop w:val="0"/>
      <w:marBottom w:val="0"/>
      <w:divBdr>
        <w:top w:val="none" w:sz="0" w:space="0" w:color="auto"/>
        <w:left w:val="none" w:sz="0" w:space="0" w:color="auto"/>
        <w:bottom w:val="none" w:sz="0" w:space="0" w:color="auto"/>
        <w:right w:val="none" w:sz="0" w:space="0" w:color="auto"/>
      </w:divBdr>
    </w:div>
    <w:div w:id="841356435">
      <w:bodyDiv w:val="1"/>
      <w:marLeft w:val="0"/>
      <w:marRight w:val="0"/>
      <w:marTop w:val="0"/>
      <w:marBottom w:val="0"/>
      <w:divBdr>
        <w:top w:val="none" w:sz="0" w:space="0" w:color="auto"/>
        <w:left w:val="none" w:sz="0" w:space="0" w:color="auto"/>
        <w:bottom w:val="none" w:sz="0" w:space="0" w:color="auto"/>
        <w:right w:val="none" w:sz="0" w:space="0" w:color="auto"/>
      </w:divBdr>
    </w:div>
    <w:div w:id="915824458">
      <w:bodyDiv w:val="1"/>
      <w:marLeft w:val="0"/>
      <w:marRight w:val="0"/>
      <w:marTop w:val="0"/>
      <w:marBottom w:val="0"/>
      <w:divBdr>
        <w:top w:val="none" w:sz="0" w:space="0" w:color="auto"/>
        <w:left w:val="none" w:sz="0" w:space="0" w:color="auto"/>
        <w:bottom w:val="none" w:sz="0" w:space="0" w:color="auto"/>
        <w:right w:val="none" w:sz="0" w:space="0" w:color="auto"/>
      </w:divBdr>
    </w:div>
    <w:div w:id="938753497">
      <w:bodyDiv w:val="1"/>
      <w:marLeft w:val="0"/>
      <w:marRight w:val="0"/>
      <w:marTop w:val="0"/>
      <w:marBottom w:val="0"/>
      <w:divBdr>
        <w:top w:val="none" w:sz="0" w:space="0" w:color="auto"/>
        <w:left w:val="none" w:sz="0" w:space="0" w:color="auto"/>
        <w:bottom w:val="none" w:sz="0" w:space="0" w:color="auto"/>
        <w:right w:val="none" w:sz="0" w:space="0" w:color="auto"/>
      </w:divBdr>
      <w:divsChild>
        <w:div w:id="1705790361">
          <w:marLeft w:val="0"/>
          <w:marRight w:val="0"/>
          <w:marTop w:val="0"/>
          <w:marBottom w:val="0"/>
          <w:divBdr>
            <w:top w:val="none" w:sz="0" w:space="0" w:color="auto"/>
            <w:left w:val="none" w:sz="0" w:space="0" w:color="auto"/>
            <w:bottom w:val="none" w:sz="0" w:space="0" w:color="auto"/>
            <w:right w:val="none" w:sz="0" w:space="0" w:color="auto"/>
          </w:divBdr>
          <w:divsChild>
            <w:div w:id="192810905">
              <w:marLeft w:val="0"/>
              <w:marRight w:val="0"/>
              <w:marTop w:val="0"/>
              <w:marBottom w:val="0"/>
              <w:divBdr>
                <w:top w:val="none" w:sz="0" w:space="0" w:color="auto"/>
                <w:left w:val="none" w:sz="0" w:space="0" w:color="auto"/>
                <w:bottom w:val="none" w:sz="0" w:space="0" w:color="auto"/>
                <w:right w:val="none" w:sz="0" w:space="0" w:color="auto"/>
              </w:divBdr>
              <w:divsChild>
                <w:div w:id="1298225001">
                  <w:marLeft w:val="0"/>
                  <w:marRight w:val="0"/>
                  <w:marTop w:val="0"/>
                  <w:marBottom w:val="0"/>
                  <w:divBdr>
                    <w:top w:val="none" w:sz="0" w:space="0" w:color="auto"/>
                    <w:left w:val="none" w:sz="0" w:space="0" w:color="auto"/>
                    <w:bottom w:val="none" w:sz="0" w:space="0" w:color="auto"/>
                    <w:right w:val="none" w:sz="0" w:space="0" w:color="auto"/>
                  </w:divBdr>
                  <w:divsChild>
                    <w:div w:id="33804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185581">
      <w:bodyDiv w:val="1"/>
      <w:marLeft w:val="0"/>
      <w:marRight w:val="0"/>
      <w:marTop w:val="0"/>
      <w:marBottom w:val="0"/>
      <w:divBdr>
        <w:top w:val="none" w:sz="0" w:space="0" w:color="auto"/>
        <w:left w:val="none" w:sz="0" w:space="0" w:color="auto"/>
        <w:bottom w:val="none" w:sz="0" w:space="0" w:color="auto"/>
        <w:right w:val="none" w:sz="0" w:space="0" w:color="auto"/>
      </w:divBdr>
    </w:div>
    <w:div w:id="1199271227">
      <w:bodyDiv w:val="1"/>
      <w:marLeft w:val="0"/>
      <w:marRight w:val="0"/>
      <w:marTop w:val="0"/>
      <w:marBottom w:val="0"/>
      <w:divBdr>
        <w:top w:val="none" w:sz="0" w:space="0" w:color="auto"/>
        <w:left w:val="none" w:sz="0" w:space="0" w:color="auto"/>
        <w:bottom w:val="none" w:sz="0" w:space="0" w:color="auto"/>
        <w:right w:val="none" w:sz="0" w:space="0" w:color="auto"/>
      </w:divBdr>
      <w:divsChild>
        <w:div w:id="1874151007">
          <w:marLeft w:val="0"/>
          <w:marRight w:val="0"/>
          <w:marTop w:val="0"/>
          <w:marBottom w:val="0"/>
          <w:divBdr>
            <w:top w:val="none" w:sz="0" w:space="0" w:color="auto"/>
            <w:left w:val="none" w:sz="0" w:space="0" w:color="auto"/>
            <w:bottom w:val="none" w:sz="0" w:space="0" w:color="auto"/>
            <w:right w:val="none" w:sz="0" w:space="0" w:color="auto"/>
          </w:divBdr>
          <w:divsChild>
            <w:div w:id="1170439550">
              <w:marLeft w:val="0"/>
              <w:marRight w:val="0"/>
              <w:marTop w:val="0"/>
              <w:marBottom w:val="0"/>
              <w:divBdr>
                <w:top w:val="none" w:sz="0" w:space="0" w:color="auto"/>
                <w:left w:val="none" w:sz="0" w:space="0" w:color="auto"/>
                <w:bottom w:val="none" w:sz="0" w:space="0" w:color="auto"/>
                <w:right w:val="none" w:sz="0" w:space="0" w:color="auto"/>
              </w:divBdr>
              <w:divsChild>
                <w:div w:id="129980090">
                  <w:marLeft w:val="0"/>
                  <w:marRight w:val="0"/>
                  <w:marTop w:val="0"/>
                  <w:marBottom w:val="0"/>
                  <w:divBdr>
                    <w:top w:val="none" w:sz="0" w:space="0" w:color="auto"/>
                    <w:left w:val="none" w:sz="0" w:space="0" w:color="auto"/>
                    <w:bottom w:val="none" w:sz="0" w:space="0" w:color="auto"/>
                    <w:right w:val="none" w:sz="0" w:space="0" w:color="auto"/>
                  </w:divBdr>
                  <w:divsChild>
                    <w:div w:id="49866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917396">
      <w:bodyDiv w:val="1"/>
      <w:marLeft w:val="0"/>
      <w:marRight w:val="0"/>
      <w:marTop w:val="0"/>
      <w:marBottom w:val="0"/>
      <w:divBdr>
        <w:top w:val="none" w:sz="0" w:space="0" w:color="auto"/>
        <w:left w:val="none" w:sz="0" w:space="0" w:color="auto"/>
        <w:bottom w:val="none" w:sz="0" w:space="0" w:color="auto"/>
        <w:right w:val="none" w:sz="0" w:space="0" w:color="auto"/>
      </w:divBdr>
    </w:div>
    <w:div w:id="1404986346">
      <w:bodyDiv w:val="1"/>
      <w:marLeft w:val="0"/>
      <w:marRight w:val="0"/>
      <w:marTop w:val="0"/>
      <w:marBottom w:val="0"/>
      <w:divBdr>
        <w:top w:val="none" w:sz="0" w:space="0" w:color="auto"/>
        <w:left w:val="none" w:sz="0" w:space="0" w:color="auto"/>
        <w:bottom w:val="none" w:sz="0" w:space="0" w:color="auto"/>
        <w:right w:val="none" w:sz="0" w:space="0" w:color="auto"/>
      </w:divBdr>
      <w:divsChild>
        <w:div w:id="1446533999">
          <w:marLeft w:val="0"/>
          <w:marRight w:val="0"/>
          <w:marTop w:val="0"/>
          <w:marBottom w:val="0"/>
          <w:divBdr>
            <w:top w:val="none" w:sz="0" w:space="0" w:color="auto"/>
            <w:left w:val="none" w:sz="0" w:space="0" w:color="auto"/>
            <w:bottom w:val="none" w:sz="0" w:space="0" w:color="auto"/>
            <w:right w:val="none" w:sz="0" w:space="0" w:color="auto"/>
          </w:divBdr>
          <w:divsChild>
            <w:div w:id="10886288">
              <w:marLeft w:val="0"/>
              <w:marRight w:val="0"/>
              <w:marTop w:val="0"/>
              <w:marBottom w:val="0"/>
              <w:divBdr>
                <w:top w:val="none" w:sz="0" w:space="0" w:color="auto"/>
                <w:left w:val="none" w:sz="0" w:space="0" w:color="auto"/>
                <w:bottom w:val="none" w:sz="0" w:space="0" w:color="auto"/>
                <w:right w:val="none" w:sz="0" w:space="0" w:color="auto"/>
              </w:divBdr>
              <w:divsChild>
                <w:div w:id="1721589783">
                  <w:marLeft w:val="0"/>
                  <w:marRight w:val="0"/>
                  <w:marTop w:val="0"/>
                  <w:marBottom w:val="0"/>
                  <w:divBdr>
                    <w:top w:val="none" w:sz="0" w:space="0" w:color="auto"/>
                    <w:left w:val="none" w:sz="0" w:space="0" w:color="auto"/>
                    <w:bottom w:val="none" w:sz="0" w:space="0" w:color="auto"/>
                    <w:right w:val="none" w:sz="0" w:space="0" w:color="auto"/>
                  </w:divBdr>
                  <w:divsChild>
                    <w:div w:id="44855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802721">
      <w:bodyDiv w:val="1"/>
      <w:marLeft w:val="0"/>
      <w:marRight w:val="0"/>
      <w:marTop w:val="0"/>
      <w:marBottom w:val="0"/>
      <w:divBdr>
        <w:top w:val="none" w:sz="0" w:space="0" w:color="auto"/>
        <w:left w:val="none" w:sz="0" w:space="0" w:color="auto"/>
        <w:bottom w:val="none" w:sz="0" w:space="0" w:color="auto"/>
        <w:right w:val="none" w:sz="0" w:space="0" w:color="auto"/>
      </w:divBdr>
    </w:div>
    <w:div w:id="1756512125">
      <w:bodyDiv w:val="1"/>
      <w:marLeft w:val="0"/>
      <w:marRight w:val="0"/>
      <w:marTop w:val="0"/>
      <w:marBottom w:val="0"/>
      <w:divBdr>
        <w:top w:val="none" w:sz="0" w:space="0" w:color="auto"/>
        <w:left w:val="none" w:sz="0" w:space="0" w:color="auto"/>
        <w:bottom w:val="none" w:sz="0" w:space="0" w:color="auto"/>
        <w:right w:val="none" w:sz="0" w:space="0" w:color="auto"/>
      </w:divBdr>
    </w:div>
    <w:div w:id="1762487147">
      <w:bodyDiv w:val="1"/>
      <w:marLeft w:val="0"/>
      <w:marRight w:val="0"/>
      <w:marTop w:val="0"/>
      <w:marBottom w:val="0"/>
      <w:divBdr>
        <w:top w:val="none" w:sz="0" w:space="0" w:color="auto"/>
        <w:left w:val="none" w:sz="0" w:space="0" w:color="auto"/>
        <w:bottom w:val="none" w:sz="0" w:space="0" w:color="auto"/>
        <w:right w:val="none" w:sz="0" w:space="0" w:color="auto"/>
      </w:divBdr>
    </w:div>
    <w:div w:id="1801340532">
      <w:bodyDiv w:val="1"/>
      <w:marLeft w:val="0"/>
      <w:marRight w:val="0"/>
      <w:marTop w:val="0"/>
      <w:marBottom w:val="0"/>
      <w:divBdr>
        <w:top w:val="none" w:sz="0" w:space="0" w:color="auto"/>
        <w:left w:val="none" w:sz="0" w:space="0" w:color="auto"/>
        <w:bottom w:val="none" w:sz="0" w:space="0" w:color="auto"/>
        <w:right w:val="none" w:sz="0" w:space="0" w:color="auto"/>
      </w:divBdr>
    </w:div>
    <w:div w:id="20102565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ders@utilimarc.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7BEF7-7D2D-554F-A2FF-94DB3EEA1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1831</Words>
  <Characters>10440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Mason</dc:creator>
  <cp:keywords/>
  <cp:lastModifiedBy>James Madison</cp:lastModifiedBy>
  <cp:revision>3</cp:revision>
  <cp:lastPrinted>2023-09-18T20:40:00Z</cp:lastPrinted>
  <dcterms:created xsi:type="dcterms:W3CDTF">2025-01-29T18:58:00Z</dcterms:created>
  <dcterms:modified xsi:type="dcterms:W3CDTF">2025-01-31T23:10:00Z</dcterms:modified>
</cp:coreProperties>
</file>